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spacing w:line="240" w:lineRule="auto"/>
        <w:ind w:left="480" w:hanging="481" w:hangingChars="200"/>
        <w:jc w:val="left"/>
        <w:textAlignment w:val="baseline"/>
        <w:rPr>
          <w:rFonts w:ascii="Arial" w:hAnsi="Arial"/>
          <w:b/>
          <w:sz w:val="24"/>
          <w:lang w:val="en-US" w:eastAsia="zh-CN"/>
        </w:rPr>
      </w:pPr>
      <w:r>
        <w:rPr>
          <w:rFonts w:hint="eastAsia" w:ascii="Arial" w:hAnsi="Arial"/>
          <w:b/>
          <w:sz w:val="24"/>
          <w:lang w:val="en-US" w:eastAsia="ja-JP"/>
        </w:rPr>
        <w:t>3GPP TSG RAN WG1 #1</w:t>
      </w:r>
      <w:r>
        <w:rPr>
          <w:rFonts w:hint="eastAsia" w:ascii="Arial" w:hAnsi="Arial" w:eastAsiaTheme="minorEastAsia"/>
          <w:b/>
          <w:sz w:val="24"/>
          <w:lang w:val="en-US" w:eastAsia="zh-CN"/>
        </w:rPr>
        <w:t>20</w:t>
      </w:r>
      <w:r>
        <w:rPr>
          <w:rFonts w:hint="eastAsia" w:ascii="Arial" w:hAnsi="Arial" w:eastAsiaTheme="minorEastAsia"/>
          <w:b/>
          <w:sz w:val="24"/>
          <w:lang w:val="en-US" w:eastAsia="zh"/>
        </w:rPr>
        <w:t xml:space="preserve">                           </w:t>
      </w:r>
      <w:r>
        <w:rPr>
          <w:rFonts w:hint="eastAsia" w:ascii="Arial" w:hAnsi="Arial"/>
          <w:b/>
          <w:sz w:val="24"/>
          <w:lang w:val="en-US" w:eastAsia="ja-JP" w:bidi="ar"/>
        </w:rPr>
        <w:t>R1-2</w:t>
      </w:r>
      <w:r>
        <w:rPr>
          <w:rFonts w:hint="eastAsia" w:ascii="Arial" w:hAnsi="Arial" w:eastAsiaTheme="minorEastAsia"/>
          <w:b/>
          <w:sz w:val="24"/>
          <w:lang w:val="en-US" w:eastAsia="zh-CN" w:bidi="ar"/>
        </w:rPr>
        <w:t>5</w:t>
      </w:r>
      <w:r>
        <w:rPr>
          <w:rFonts w:hint="eastAsia" w:ascii="Arial" w:hAnsi="Arial" w:eastAsiaTheme="minorEastAsia"/>
          <w:b/>
          <w:sz w:val="24"/>
          <w:lang w:val="en-US" w:eastAsia="zh" w:bidi="ar"/>
        </w:rPr>
        <w:t>00288</w:t>
      </w:r>
      <w:r>
        <w:rPr>
          <w:rFonts w:ascii="宋体" w:hAnsi="宋体" w:cs="宋体"/>
          <w:sz w:val="24"/>
          <w:lang w:eastAsia="zh-CN"/>
        </w:rPr>
        <w:t xml:space="preserve"> </w:t>
      </w:r>
    </w:p>
    <w:p>
      <w:pPr>
        <w:tabs>
          <w:tab w:val="right" w:pos="9639"/>
        </w:tabs>
        <w:overflowPunct w:val="0"/>
        <w:autoSpaceDE w:val="0"/>
        <w:autoSpaceDN w:val="0"/>
        <w:adjustRightInd w:val="0"/>
        <w:spacing w:line="240" w:lineRule="auto"/>
        <w:jc w:val="both"/>
        <w:textAlignment w:val="baseline"/>
        <w:rPr>
          <w:rFonts w:ascii="Arial" w:hAnsi="Arial" w:eastAsiaTheme="minorEastAsia"/>
          <w:b/>
          <w:sz w:val="24"/>
          <w:lang w:val="en-US" w:eastAsia="zh-CN"/>
        </w:rPr>
      </w:pPr>
      <w:r>
        <w:rPr>
          <w:rFonts w:hint="eastAsia" w:ascii="Arial" w:hAnsi="Arial" w:eastAsiaTheme="minorEastAsia"/>
          <w:b/>
          <w:sz w:val="24"/>
          <w:lang w:val="en-US" w:eastAsia="zh-CN"/>
        </w:rPr>
        <w:t>Athens</w:t>
      </w:r>
      <w:r>
        <w:rPr>
          <w:rFonts w:hint="eastAsia" w:ascii="Arial" w:hAnsi="Arial"/>
          <w:b/>
          <w:sz w:val="24"/>
          <w:lang w:val="en-US" w:eastAsia="zh"/>
        </w:rPr>
        <w:t xml:space="preserve">, </w:t>
      </w:r>
      <w:r>
        <w:rPr>
          <w:rFonts w:hint="eastAsia" w:ascii="Arial" w:hAnsi="Arial" w:eastAsiaTheme="minorEastAsia"/>
          <w:b/>
          <w:sz w:val="24"/>
          <w:lang w:val="en-US" w:eastAsia="zh-CN"/>
        </w:rPr>
        <w:t>Greece</w:t>
      </w:r>
      <w:r>
        <w:rPr>
          <w:rFonts w:hint="eastAsia" w:ascii="Arial" w:hAnsi="Arial"/>
          <w:b/>
          <w:sz w:val="24"/>
          <w:lang w:val="en-US" w:eastAsia="zh"/>
        </w:rPr>
        <w:t xml:space="preserve">, </w:t>
      </w:r>
      <w:r>
        <w:rPr>
          <w:rFonts w:hint="eastAsia" w:ascii="Arial" w:hAnsi="Arial" w:eastAsiaTheme="minorEastAsia"/>
          <w:b/>
          <w:sz w:val="24"/>
          <w:lang w:val="en-US" w:eastAsia="zh-CN"/>
        </w:rPr>
        <w:t>February</w:t>
      </w:r>
      <w:r>
        <w:rPr>
          <w:rFonts w:hint="eastAsia" w:ascii="Arial" w:hAnsi="Arial"/>
          <w:b/>
          <w:sz w:val="24"/>
          <w:lang w:val="en-US" w:eastAsia="zh"/>
        </w:rPr>
        <w:t xml:space="preserve"> </w:t>
      </w:r>
      <w:r>
        <w:rPr>
          <w:rFonts w:hint="eastAsia" w:ascii="Arial" w:hAnsi="Arial" w:eastAsiaTheme="minorEastAsia"/>
          <w:b/>
          <w:sz w:val="24"/>
          <w:lang w:val="en-US" w:eastAsia="zh-CN"/>
        </w:rPr>
        <w:t>17</w:t>
      </w:r>
      <w:r>
        <w:rPr>
          <w:rFonts w:hint="eastAsia" w:ascii="Arial" w:hAnsi="Arial"/>
          <w:b/>
          <w:sz w:val="24"/>
          <w:lang w:val="en-US" w:eastAsia="zh"/>
        </w:rPr>
        <w:t>th – 2</w:t>
      </w:r>
      <w:r>
        <w:rPr>
          <w:rFonts w:hint="eastAsia" w:ascii="Arial" w:hAnsi="Arial" w:eastAsiaTheme="minorEastAsia"/>
          <w:b/>
          <w:sz w:val="24"/>
          <w:lang w:val="en-US" w:eastAsia="zh-CN"/>
        </w:rPr>
        <w:t>1st</w:t>
      </w:r>
      <w:r>
        <w:rPr>
          <w:rFonts w:hint="eastAsia" w:ascii="Arial" w:hAnsi="Arial"/>
          <w:b/>
          <w:sz w:val="24"/>
          <w:lang w:val="en-US" w:eastAsia="zh"/>
        </w:rPr>
        <w:t>, 202</w:t>
      </w:r>
      <w:r>
        <w:rPr>
          <w:rFonts w:hint="eastAsia" w:ascii="Arial" w:hAnsi="Arial" w:eastAsiaTheme="minorEastAsia"/>
          <w:b/>
          <w:sz w:val="24"/>
          <w:lang w:val="en-US" w:eastAsia="zh-CN"/>
        </w:rPr>
        <w:t>5</w:t>
      </w:r>
    </w:p>
    <w:p>
      <w:pPr>
        <w:widowControl w:val="0"/>
        <w:spacing w:before="120"/>
        <w:jc w:val="both"/>
        <w:rPr>
          <w:sz w:val="24"/>
          <w:lang w:val="en-US" w:eastAsia="zh-CN"/>
        </w:rPr>
      </w:pPr>
    </w:p>
    <w:p>
      <w:pPr>
        <w:tabs>
          <w:tab w:val="left" w:pos="1985"/>
        </w:tabs>
        <w:overflowPunct w:val="0"/>
        <w:autoSpaceDE w:val="0"/>
        <w:autoSpaceDN w:val="0"/>
        <w:adjustRightInd w:val="0"/>
        <w:jc w:val="both"/>
        <w:textAlignment w:val="baseline"/>
        <w:rPr>
          <w:rFonts w:ascii="Arial" w:hAnsi="Arial"/>
          <w:b/>
          <w:sz w:val="22"/>
          <w:szCs w:val="22"/>
          <w:lang w:val="en-US"/>
        </w:rPr>
      </w:pPr>
      <w:bookmarkStart w:id="0" w:name="OLE_LINK4"/>
      <w:r>
        <w:rPr>
          <w:rFonts w:ascii="Arial" w:hAnsi="Arial"/>
          <w:b/>
          <w:sz w:val="22"/>
          <w:szCs w:val="22"/>
          <w:lang w:val="en-US"/>
        </w:rPr>
        <w:t xml:space="preserve">Source: </w:t>
      </w:r>
      <w:r>
        <w:rPr>
          <w:rFonts w:ascii="Arial" w:hAnsi="Arial"/>
          <w:b/>
          <w:sz w:val="22"/>
          <w:szCs w:val="22"/>
          <w:lang w:val="en-US"/>
        </w:rPr>
        <w:tab/>
      </w:r>
      <w:r>
        <w:rPr>
          <w:rFonts w:ascii="Arial" w:hAnsi="Arial"/>
          <w:b/>
          <w:sz w:val="22"/>
          <w:szCs w:val="22"/>
          <w:lang w:val="en-US"/>
        </w:rPr>
        <w:t>CMCC</w:t>
      </w:r>
    </w:p>
    <w:p>
      <w:pPr>
        <w:tabs>
          <w:tab w:val="left" w:pos="1985"/>
        </w:tabs>
        <w:overflowPunct w:val="0"/>
        <w:autoSpaceDE w:val="0"/>
        <w:autoSpaceDN w:val="0"/>
        <w:adjustRightInd w:val="0"/>
        <w:jc w:val="both"/>
        <w:textAlignment w:val="baseline"/>
        <w:rPr>
          <w:rFonts w:ascii="Arial" w:hAnsi="Arial"/>
          <w:b/>
          <w:sz w:val="22"/>
          <w:szCs w:val="22"/>
          <w:lang w:val="en-US"/>
        </w:rPr>
      </w:pPr>
      <w:r>
        <w:rPr>
          <w:rFonts w:ascii="Arial" w:hAnsi="Arial"/>
          <w:b/>
          <w:sz w:val="22"/>
          <w:szCs w:val="22"/>
          <w:lang w:val="en-US"/>
        </w:rPr>
        <w:t>Title:</w:t>
      </w:r>
      <w:bookmarkStart w:id="1" w:name="Title"/>
      <w:bookmarkEnd w:id="1"/>
      <w:r>
        <w:rPr>
          <w:rFonts w:ascii="Arial" w:hAnsi="Arial"/>
          <w:b/>
          <w:sz w:val="22"/>
          <w:szCs w:val="22"/>
          <w:lang w:val="en-US"/>
        </w:rPr>
        <w:tab/>
      </w:r>
      <w:r>
        <w:rPr>
          <w:rFonts w:ascii="Arial" w:hAnsi="Arial"/>
          <w:b/>
          <w:sz w:val="22"/>
          <w:szCs w:val="22"/>
          <w:lang w:val="en-US"/>
        </w:rPr>
        <w:t>Discussion on coding aspects of physical channel design</w:t>
      </w:r>
    </w:p>
    <w:p>
      <w:pPr>
        <w:tabs>
          <w:tab w:val="left" w:pos="1985"/>
        </w:tabs>
        <w:overflowPunct w:val="0"/>
        <w:autoSpaceDE w:val="0"/>
        <w:autoSpaceDN w:val="0"/>
        <w:adjustRightInd w:val="0"/>
        <w:jc w:val="both"/>
        <w:textAlignment w:val="baseline"/>
        <w:rPr>
          <w:rFonts w:ascii="Arial" w:hAnsi="Arial" w:eastAsiaTheme="minorEastAsia"/>
          <w:b/>
          <w:sz w:val="22"/>
          <w:szCs w:val="22"/>
          <w:lang w:val="en-US"/>
        </w:rPr>
      </w:pPr>
      <w:r>
        <w:rPr>
          <w:rFonts w:ascii="Arial" w:hAnsi="Arial"/>
          <w:b/>
          <w:sz w:val="22"/>
          <w:szCs w:val="22"/>
          <w:lang w:val="en-US"/>
        </w:rPr>
        <w:t>Agenda item:</w:t>
      </w:r>
      <w:r>
        <w:rPr>
          <w:rFonts w:ascii="Arial" w:hAnsi="Arial"/>
          <w:b/>
          <w:sz w:val="22"/>
          <w:szCs w:val="22"/>
          <w:lang w:val="en-US"/>
        </w:rPr>
        <w:tab/>
      </w:r>
      <w:r>
        <w:rPr>
          <w:rFonts w:hint="eastAsia" w:ascii="Arial" w:hAnsi="Arial"/>
          <w:b/>
          <w:sz w:val="22"/>
          <w:szCs w:val="22"/>
          <w:lang w:val="en-US" w:eastAsia="zh-CN"/>
        </w:rPr>
        <w:t>9.4.2</w:t>
      </w:r>
    </w:p>
    <w:bookmarkEnd w:id="0"/>
    <w:p>
      <w:pPr>
        <w:overflowPunct w:val="0"/>
        <w:autoSpaceDE w:val="0"/>
        <w:autoSpaceDN w:val="0"/>
        <w:adjustRightInd w:val="0"/>
        <w:spacing w:after="240"/>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2" w:name="DocumentFor"/>
      <w:bookmarkEnd w:id="2"/>
      <w:r>
        <w:rPr>
          <w:rFonts w:ascii="Arial" w:hAnsi="Arial"/>
          <w:b/>
          <w:sz w:val="22"/>
          <w:szCs w:val="22"/>
          <w:lang w:val="en-US"/>
        </w:rPr>
        <w:t>Discussion/Decision</w:t>
      </w:r>
    </w:p>
    <w:p>
      <w:pPr>
        <w:keepNext/>
        <w:keepLines/>
        <w:numPr>
          <w:ilvl w:val="0"/>
          <w:numId w:val="2"/>
        </w:numPr>
        <w:pBdr>
          <w:top w:val="single" w:color="auto" w:sz="12" w:space="3"/>
        </w:pBdr>
        <w:overflowPunct w:val="0"/>
        <w:autoSpaceDE w:val="0"/>
        <w:autoSpaceDN w:val="0"/>
        <w:adjustRightInd w:val="0"/>
        <w:spacing w:before="156" w:beforeLines="50" w:after="180" w:line="288" w:lineRule="auto"/>
        <w:outlineLvl w:val="0"/>
        <w:rPr>
          <w:rFonts w:ascii="Arial" w:hAnsi="Arial"/>
          <w:sz w:val="36"/>
        </w:rPr>
      </w:pPr>
      <w:bookmarkStart w:id="3" w:name="_Ref4817"/>
      <w:bookmarkStart w:id="4" w:name="OLE_LINK5"/>
      <w:r>
        <w:rPr>
          <w:rFonts w:ascii="Arial" w:hAnsi="Arial"/>
          <w:sz w:val="36"/>
        </w:rPr>
        <w:t>Introduction</w:t>
      </w:r>
      <w:bookmarkEnd w:id="3"/>
    </w:p>
    <w:bookmarkEnd w:id="4"/>
    <w:p>
      <w:pPr>
        <w:spacing w:before="120" w:after="156" w:afterLines="50" w:line="288" w:lineRule="auto"/>
        <w:rPr>
          <w:szCs w:val="20"/>
          <w:lang w:eastAsia="zh"/>
        </w:rPr>
      </w:pPr>
      <w:r>
        <w:rPr>
          <w:szCs w:val="20"/>
        </w:rPr>
        <w:t xml:space="preserve">In RAN#106 meeting, a new work item on solutions for Ambient IoT (Internet of Things) in NR has been approved </w:t>
      </w:r>
      <w:r>
        <w:rPr>
          <w:szCs w:val="20"/>
          <w:highlight w:val="yellow"/>
        </w:rPr>
        <w:fldChar w:fldCharType="begin"/>
      </w:r>
      <w:r>
        <w:rPr>
          <w:szCs w:val="20"/>
        </w:rPr>
        <w:instrText xml:space="preserve"> REF _Ref127173010 \r \h </w:instrText>
      </w:r>
      <w:r>
        <w:rPr>
          <w:szCs w:val="20"/>
          <w:highlight w:val="yellow"/>
        </w:rPr>
        <w:instrText xml:space="preserve"> \* MERGEFORMAT </w:instrText>
      </w:r>
      <w:r>
        <w:rPr>
          <w:szCs w:val="20"/>
          <w:highlight w:val="yellow"/>
        </w:rPr>
        <w:fldChar w:fldCharType="separate"/>
      </w:r>
      <w:r>
        <w:rPr>
          <w:szCs w:val="20"/>
        </w:rPr>
        <w:t>[1]</w:t>
      </w:r>
      <w:r>
        <w:rPr>
          <w:szCs w:val="20"/>
          <w:highlight w:val="yellow"/>
        </w:rPr>
        <w:fldChar w:fldCharType="end"/>
      </w:r>
      <w:r>
        <w:rPr>
          <w:rFonts w:hint="eastAsia"/>
          <w:szCs w:val="20"/>
          <w:lang w:eastAsia="zh"/>
        </w:rPr>
        <w:t>.</w:t>
      </w:r>
    </w:p>
    <w:p>
      <w:pPr>
        <w:spacing w:before="120" w:line="288" w:lineRule="auto"/>
        <w:rPr>
          <w:szCs w:val="20"/>
        </w:rPr>
      </w:pPr>
      <w:r>
        <w:rPr>
          <w:szCs w:val="20"/>
        </w:rPr>
        <w:t>The following RAN1-led objectives have been identified within the General Scope described in the WID: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402" w:type="dxa"/>
          </w:tcPr>
          <w:p>
            <w:pPr>
              <w:numPr>
                <w:ilvl w:val="0"/>
                <w:numId w:val="3"/>
              </w:numPr>
              <w:overflowPunct w:val="0"/>
              <w:autoSpaceDE w:val="0"/>
              <w:autoSpaceDN w:val="0"/>
              <w:adjustRightInd w:val="0"/>
              <w:spacing w:line="288" w:lineRule="auto"/>
              <w:ind w:right="-96" w:hanging="357"/>
              <w:rPr>
                <w:rFonts w:ascii="Times New Roman" w:hAnsi="Times New Roman"/>
                <w:szCs w:val="20"/>
                <w:lang w:eastAsia="ja-JP"/>
              </w:rPr>
            </w:pPr>
            <w:r>
              <w:rPr>
                <w:rFonts w:ascii="Times New Roman" w:hAnsi="Times New Roman"/>
                <w:szCs w:val="20"/>
                <w:lang w:eastAsia="ja-JP"/>
              </w:rPr>
              <w:t>RAN1 scope:</w:t>
            </w:r>
          </w:p>
          <w:p>
            <w:pPr>
              <w:numPr>
                <w:ilvl w:val="1"/>
                <w:numId w:val="3"/>
              </w:numPr>
              <w:overflowPunct w:val="0"/>
              <w:autoSpaceDE w:val="0"/>
              <w:autoSpaceDN w:val="0"/>
              <w:adjustRightInd w:val="0"/>
              <w:spacing w:line="288" w:lineRule="auto"/>
              <w:ind w:right="-96" w:hanging="357"/>
              <w:rPr>
                <w:rFonts w:ascii="Times New Roman" w:hAnsi="Times New Roman"/>
                <w:szCs w:val="20"/>
                <w:lang w:eastAsia="ja-JP"/>
              </w:rPr>
            </w:pPr>
            <w:r>
              <w:rPr>
                <w:rFonts w:ascii="Times New Roman" w:hAnsi="Times New Roman"/>
                <w:szCs w:val="20"/>
                <w:lang w:eastAsia="ja-JP"/>
              </w:rPr>
              <w:t>PRDCH and PDRCH, which are the only physical channels in R2D and D2R, respectively.</w:t>
            </w:r>
          </w:p>
          <w:p>
            <w:pPr>
              <w:numPr>
                <w:ilvl w:val="1"/>
                <w:numId w:val="3"/>
              </w:numPr>
              <w:overflowPunct w:val="0"/>
              <w:autoSpaceDE w:val="0"/>
              <w:autoSpaceDN w:val="0"/>
              <w:adjustRightInd w:val="0"/>
              <w:spacing w:line="288" w:lineRule="auto"/>
              <w:ind w:right="-96" w:hanging="357"/>
              <w:rPr>
                <w:rFonts w:ascii="Times New Roman" w:hAnsi="Times New Roman"/>
                <w:szCs w:val="20"/>
                <w:lang w:eastAsia="ja-JP"/>
              </w:rPr>
            </w:pPr>
            <w:r>
              <w:rPr>
                <w:rFonts w:ascii="Times New Roman" w:hAnsi="Times New Roman"/>
                <w:szCs w:val="20"/>
                <w:lang w:eastAsia="ja-JP"/>
              </w:rPr>
              <w:t>R2D and D2R signal(s)</w:t>
            </w:r>
          </w:p>
          <w:p>
            <w:pPr>
              <w:numPr>
                <w:ilvl w:val="1"/>
                <w:numId w:val="3"/>
              </w:numPr>
              <w:overflowPunct w:val="0"/>
              <w:autoSpaceDE w:val="0"/>
              <w:autoSpaceDN w:val="0"/>
              <w:adjustRightInd w:val="0"/>
              <w:spacing w:line="288" w:lineRule="auto"/>
              <w:ind w:right="-96" w:hanging="357"/>
              <w:rPr>
                <w:rFonts w:ascii="Times New Roman" w:hAnsi="Times New Roman"/>
                <w:szCs w:val="20"/>
                <w:lang w:eastAsia="ja-JP"/>
              </w:rPr>
            </w:pPr>
            <w:r>
              <w:rPr>
                <w:rFonts w:ascii="Times New Roman" w:hAnsi="Times New Roman"/>
                <w:szCs w:val="20"/>
                <w:lang w:eastAsia="ja-JP"/>
              </w:rPr>
              <w:t>Multiplexing/multiple access in R2D is by only TDMA, and in D2R is by only TDMA and FDMA.</w:t>
            </w:r>
          </w:p>
          <w:p>
            <w:pPr>
              <w:numPr>
                <w:ilvl w:val="1"/>
                <w:numId w:val="3"/>
              </w:numPr>
              <w:overflowPunct w:val="0"/>
              <w:autoSpaceDE w:val="0"/>
              <w:autoSpaceDN w:val="0"/>
              <w:adjustRightInd w:val="0"/>
              <w:spacing w:line="288" w:lineRule="auto"/>
              <w:ind w:right="-96" w:hanging="357"/>
              <w:rPr>
                <w:rFonts w:ascii="Times New Roman" w:hAnsi="Times New Roman"/>
                <w:szCs w:val="20"/>
                <w:lang w:eastAsia="ja-JP"/>
              </w:rPr>
            </w:pPr>
            <w:r>
              <w:rPr>
                <w:rFonts w:ascii="Times New Roman" w:hAnsi="Times New Roman"/>
                <w:szCs w:val="20"/>
                <w:lang w:eastAsia="ja-JP"/>
              </w:rPr>
              <w:t>R2D supports only OOK-4 modulation, one solution for CP handling. D2R backscattering supports only OOK and BPSK modulations.</w:t>
            </w:r>
          </w:p>
          <w:p>
            <w:pPr>
              <w:numPr>
                <w:ilvl w:val="1"/>
                <w:numId w:val="3"/>
              </w:numPr>
              <w:overflowPunct w:val="0"/>
              <w:autoSpaceDE w:val="0"/>
              <w:autoSpaceDN w:val="0"/>
              <w:adjustRightInd w:val="0"/>
              <w:spacing w:line="288" w:lineRule="auto"/>
              <w:ind w:right="-96" w:hanging="357"/>
              <w:rPr>
                <w:rFonts w:ascii="Times New Roman" w:hAnsi="Times New Roman"/>
                <w:szCs w:val="20"/>
                <w:lang w:eastAsia="ja-JP"/>
              </w:rPr>
            </w:pPr>
            <w:r>
              <w:rPr>
                <w:rFonts w:ascii="Times New Roman" w:hAnsi="Times New Roman"/>
                <w:szCs w:val="20"/>
                <w:lang w:eastAsia="ja-JP"/>
              </w:rPr>
              <w:t>R2D transmission supports only the Manchester line code in TR 38.769</w:t>
            </w:r>
          </w:p>
          <w:p>
            <w:pPr>
              <w:numPr>
                <w:ilvl w:val="1"/>
                <w:numId w:val="3"/>
              </w:numPr>
              <w:overflowPunct w:val="0"/>
              <w:autoSpaceDE w:val="0"/>
              <w:autoSpaceDN w:val="0"/>
              <w:adjustRightInd w:val="0"/>
              <w:spacing w:line="288" w:lineRule="auto"/>
              <w:ind w:right="-96" w:hanging="357"/>
              <w:rPr>
                <w:rFonts w:ascii="Times New Roman" w:hAnsi="Times New Roman"/>
                <w:szCs w:val="20"/>
                <w:lang w:eastAsia="ja-JP"/>
              </w:rPr>
            </w:pPr>
            <w:r>
              <w:rPr>
                <w:rFonts w:ascii="Times New Roman" w:hAnsi="Times New Roman"/>
                <w:szCs w:val="20"/>
                <w:lang w:eastAsia="ja-JP"/>
              </w:rPr>
              <w:t>D2R transmission supports:</w:t>
            </w:r>
          </w:p>
          <w:p>
            <w:pPr>
              <w:numPr>
                <w:ilvl w:val="2"/>
                <w:numId w:val="3"/>
              </w:numPr>
              <w:overflowPunct w:val="0"/>
              <w:autoSpaceDE w:val="0"/>
              <w:autoSpaceDN w:val="0"/>
              <w:adjustRightInd w:val="0"/>
              <w:spacing w:line="288" w:lineRule="auto"/>
              <w:ind w:right="-96" w:hanging="357"/>
              <w:rPr>
                <w:rFonts w:ascii="Times New Roman" w:hAnsi="Times New Roman"/>
                <w:szCs w:val="20"/>
                <w:lang w:eastAsia="ja-JP"/>
              </w:rPr>
            </w:pPr>
            <w:r>
              <w:rPr>
                <w:rFonts w:ascii="Times New Roman" w:hAnsi="Times New Roman"/>
                <w:szCs w:val="20"/>
                <w:lang w:eastAsia="ja-JP"/>
              </w:rPr>
              <w:t>Either the Manchester line code in TR 38.769 or no line code (one to be down-selected); and</w:t>
            </w:r>
          </w:p>
          <w:p>
            <w:pPr>
              <w:numPr>
                <w:ilvl w:val="2"/>
                <w:numId w:val="3"/>
              </w:numPr>
              <w:overflowPunct w:val="0"/>
              <w:autoSpaceDE w:val="0"/>
              <w:autoSpaceDN w:val="0"/>
              <w:adjustRightInd w:val="0"/>
              <w:spacing w:line="288" w:lineRule="auto"/>
              <w:ind w:right="-96" w:hanging="357"/>
              <w:rPr>
                <w:rFonts w:ascii="Times New Roman" w:hAnsi="Times New Roman"/>
                <w:szCs w:val="20"/>
                <w:lang w:eastAsia="ja-JP"/>
              </w:rPr>
            </w:pPr>
            <w:r>
              <w:rPr>
                <w:rFonts w:ascii="Times New Roman" w:hAnsi="Times New Roman"/>
                <w:szCs w:val="20"/>
                <w:lang w:eastAsia="ja-JP"/>
              </w:rPr>
              <w:t>A corresponding small frequency shift method according to the options in TR 38.769.</w:t>
            </w:r>
          </w:p>
          <w:p>
            <w:pPr>
              <w:numPr>
                <w:ilvl w:val="1"/>
                <w:numId w:val="3"/>
              </w:numPr>
              <w:overflowPunct w:val="0"/>
              <w:autoSpaceDE w:val="0"/>
              <w:autoSpaceDN w:val="0"/>
              <w:adjustRightInd w:val="0"/>
              <w:spacing w:line="288" w:lineRule="auto"/>
              <w:ind w:right="-96" w:hanging="357"/>
              <w:rPr>
                <w:rFonts w:ascii="Times New Roman" w:hAnsi="Times New Roman"/>
                <w:szCs w:val="20"/>
                <w:lang w:eastAsia="ja-JP"/>
              </w:rPr>
            </w:pPr>
            <w:r>
              <w:rPr>
                <w:rFonts w:ascii="Times New Roman" w:hAnsi="Times New Roman"/>
                <w:szCs w:val="20"/>
                <w:lang w:eastAsia="ja-JP"/>
              </w:rPr>
              <w:t>R2D does not support FEC. D2R supports only convolutional code with generator polynomials as per TS 36.212 (unless RAN1 decides to use other generator polynomials by RAN1#120bis).</w:t>
            </w:r>
          </w:p>
          <w:p>
            <w:pPr>
              <w:numPr>
                <w:ilvl w:val="1"/>
                <w:numId w:val="3"/>
              </w:numPr>
              <w:overflowPunct w:val="0"/>
              <w:autoSpaceDE w:val="0"/>
              <w:autoSpaceDN w:val="0"/>
              <w:adjustRightInd w:val="0"/>
              <w:spacing w:line="288" w:lineRule="auto"/>
              <w:ind w:right="-96" w:hanging="357"/>
              <w:rPr>
                <w:rFonts w:ascii="Times New Roman" w:hAnsi="Times New Roman"/>
                <w:szCs w:val="20"/>
                <w:lang w:eastAsia="ja-JP"/>
              </w:rPr>
            </w:pPr>
            <w:r>
              <w:rPr>
                <w:rFonts w:ascii="Times New Roman" w:hAnsi="Times New Roman"/>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pPr>
              <w:numPr>
                <w:ilvl w:val="1"/>
                <w:numId w:val="3"/>
              </w:numPr>
              <w:overflowPunct w:val="0"/>
              <w:autoSpaceDE w:val="0"/>
              <w:autoSpaceDN w:val="0"/>
              <w:adjustRightInd w:val="0"/>
              <w:spacing w:line="288" w:lineRule="auto"/>
              <w:ind w:right="-96" w:hanging="357"/>
              <w:rPr>
                <w:rFonts w:ascii="Times New Roman" w:hAnsi="Times New Roman"/>
                <w:szCs w:val="20"/>
                <w:lang w:eastAsia="ja-JP"/>
              </w:rPr>
            </w:pPr>
            <w:r>
              <w:rPr>
                <w:rFonts w:ascii="Times New Roman" w:hAnsi="Times New Roman"/>
                <w:szCs w:val="20"/>
                <w:lang w:eastAsia="ja-JP"/>
              </w:rPr>
              <w:t xml:space="preserve">D2R supports physical layer repetition transmission. R2D does not support physical-layer repetition transmission. </w:t>
            </w:r>
          </w:p>
        </w:tc>
      </w:tr>
    </w:tbl>
    <w:p>
      <w:pPr>
        <w:spacing w:before="156" w:beforeLines="50" w:after="156" w:afterLines="50" w:line="288" w:lineRule="auto"/>
        <w:rPr>
          <w:rFonts w:eastAsiaTheme="minorEastAsia"/>
          <w:lang w:eastAsia="zh-CN"/>
        </w:rPr>
      </w:pPr>
      <w:r>
        <w:rPr>
          <w:szCs w:val="20"/>
        </w:rPr>
        <w:t>In this contribution, we</w:t>
      </w:r>
      <w:r>
        <w:rPr>
          <w:rFonts w:hint="eastAsia"/>
          <w:szCs w:val="20"/>
        </w:rPr>
        <w:t xml:space="preserve"> </w:t>
      </w:r>
      <w:r>
        <w:rPr>
          <w:szCs w:val="20"/>
        </w:rPr>
        <w:t xml:space="preserve">provide our views on </w:t>
      </w:r>
      <w:r>
        <w:rPr>
          <w:rFonts w:hint="eastAsia"/>
          <w:szCs w:val="20"/>
        </w:rPr>
        <w:t>coding aspects of physical channel design issues based on the decisions already made in TR 38.769</w:t>
      </w:r>
      <w:r>
        <w:rPr>
          <w:szCs w:val="20"/>
        </w:rPr>
        <w:t xml:space="preserve"> </w:t>
      </w:r>
      <w:r>
        <w:rPr>
          <w:szCs w:val="20"/>
        </w:rPr>
        <w:fldChar w:fldCharType="begin"/>
      </w:r>
      <w:r>
        <w:rPr>
          <w:szCs w:val="20"/>
        </w:rPr>
        <w:instrText xml:space="preserve"> REF _Ref165963918 \r \h  \* MERGEFORMAT </w:instrText>
      </w:r>
      <w:r>
        <w:rPr>
          <w:szCs w:val="20"/>
        </w:rPr>
        <w:fldChar w:fldCharType="separate"/>
      </w:r>
      <w:r>
        <w:rPr>
          <w:szCs w:val="20"/>
        </w:rPr>
        <w:t>[2]</w:t>
      </w:r>
      <w:r>
        <w:rPr>
          <w:szCs w:val="20"/>
        </w:rPr>
        <w:fldChar w:fldCharType="end"/>
      </w:r>
      <w:r>
        <w:rPr>
          <w:szCs w:val="20"/>
        </w:rPr>
        <w:t>.</w:t>
      </w:r>
    </w:p>
    <w:p>
      <w:pPr>
        <w:keepNext/>
        <w:keepLines/>
        <w:numPr>
          <w:ilvl w:val="0"/>
          <w:numId w:val="2"/>
        </w:numPr>
        <w:pBdr>
          <w:top w:val="single" w:color="auto" w:sz="12" w:space="3"/>
        </w:pBdr>
        <w:overflowPunct w:val="0"/>
        <w:autoSpaceDE w:val="0"/>
        <w:autoSpaceDN w:val="0"/>
        <w:adjustRightInd w:val="0"/>
        <w:spacing w:before="156" w:beforeLines="50" w:after="180" w:line="288" w:lineRule="auto"/>
        <w:outlineLvl w:val="0"/>
        <w:rPr>
          <w:rFonts w:ascii="Arial" w:hAnsi="Arial"/>
          <w:sz w:val="36"/>
        </w:rPr>
      </w:pPr>
      <w:bookmarkStart w:id="5" w:name="OLE_LINK23"/>
      <w:r>
        <w:rPr>
          <w:rFonts w:ascii="Arial" w:hAnsi="Arial"/>
          <w:sz w:val="36"/>
        </w:rPr>
        <w:t>Discussion on coding aspects of physical channel design</w:t>
      </w:r>
    </w:p>
    <w:bookmarkEnd w:id="5"/>
    <w:p>
      <w:pPr>
        <w:pStyle w:val="38"/>
        <w:widowControl w:val="0"/>
        <w:numPr>
          <w:ilvl w:val="0"/>
          <w:numId w:val="1"/>
        </w:numPr>
        <w:spacing w:before="360" w:after="60"/>
        <w:ind w:firstLineChars="0"/>
        <w:outlineLvl w:val="0"/>
        <w:rPr>
          <w:rFonts w:ascii="Arial" w:hAnsi="Arial"/>
          <w:b/>
          <w:bCs/>
          <w:vanish/>
          <w:kern w:val="32"/>
          <w:sz w:val="32"/>
          <w:szCs w:val="32"/>
          <w:lang w:val="en-US" w:eastAsia="zh-CN"/>
        </w:rPr>
      </w:pPr>
    </w:p>
    <w:p>
      <w:pPr>
        <w:pStyle w:val="38"/>
        <w:widowControl w:val="0"/>
        <w:numPr>
          <w:ilvl w:val="0"/>
          <w:numId w:val="1"/>
        </w:numPr>
        <w:spacing w:before="360" w:after="60"/>
        <w:ind w:firstLineChars="0"/>
        <w:outlineLvl w:val="0"/>
        <w:rPr>
          <w:rFonts w:ascii="Arial" w:hAnsi="Arial"/>
          <w:b/>
          <w:bCs/>
          <w:vanish/>
          <w:kern w:val="32"/>
          <w:sz w:val="32"/>
          <w:szCs w:val="32"/>
          <w:lang w:val="en-US" w:eastAsia="zh-CN"/>
        </w:rPr>
      </w:pPr>
    </w:p>
    <w:p>
      <w:pPr>
        <w:pStyle w:val="3"/>
        <w:rPr>
          <w:rFonts w:eastAsiaTheme="minorEastAsia"/>
          <w:b w:val="0"/>
          <w:bCs w:val="0"/>
          <w:i w:val="0"/>
          <w:iCs w:val="0"/>
          <w:lang w:val="en-US"/>
        </w:rPr>
      </w:pPr>
      <w:bookmarkStart w:id="6" w:name="OLE_LINK30"/>
      <w:r>
        <w:rPr>
          <w:rFonts w:hint="eastAsia"/>
          <w:b w:val="0"/>
          <w:bCs w:val="0"/>
          <w:i w:val="0"/>
          <w:iCs w:val="0"/>
          <w:lang w:val="en-US"/>
        </w:rPr>
        <w:t>D2R line code</w:t>
      </w:r>
    </w:p>
    <w:bookmarkEnd w:id="6"/>
    <w:p>
      <w:pPr>
        <w:spacing w:before="156" w:beforeLines="50" w:after="156" w:afterLines="50"/>
        <w:jc w:val="both"/>
        <w:rPr>
          <w:rFonts w:eastAsiaTheme="minorEastAsia"/>
          <w:lang w:val="en-US" w:eastAsia="zh"/>
        </w:rPr>
      </w:pPr>
      <w:r>
        <w:rPr>
          <w:rFonts w:hint="eastAsia" w:eastAsiaTheme="minorEastAsia"/>
          <w:lang w:val="en-US" w:eastAsia="zh"/>
        </w:rPr>
        <w:t>In the WID, it is asked to down-select between Manchester line code or no line code for D2R transmissions. The details of the two options are recapped for discussion.</w:t>
      </w:r>
    </w:p>
    <w:p>
      <w:pPr>
        <w:spacing w:before="156" w:beforeLines="50" w:after="156" w:afterLines="50"/>
        <w:jc w:val="both"/>
        <w:rPr>
          <w:bCs/>
          <w:lang w:val="en-US" w:eastAsia="zh"/>
        </w:rPr>
      </w:pPr>
      <w:r>
        <w:rPr>
          <w:rFonts w:hint="eastAsia" w:eastAsiaTheme="minorEastAsia"/>
          <w:lang w:val="en-US" w:eastAsia="zh"/>
        </w:rPr>
        <w:t xml:space="preserve">For Manchester encoding, the bit-to-chip mapping is: </w:t>
      </w:r>
      <w:r>
        <w:rPr>
          <w:rFonts w:hint="eastAsia"/>
          <w:bCs/>
          <w:lang w:val="en-US" w:eastAsia="zh"/>
        </w:rPr>
        <w:t xml:space="preserve">Bit 0 maps to chip {10}; Bit 1 maps to chip {01}. The Manchester codeword is illustrated in the following Figure 2.1-1(a). By applying Manchester line coding, the frequency spectrum is shifted away from the carrier wave frequency, as shown in the blue line in Figure 2.2-1(b), which is required for D2R backscattering transmission. </w:t>
      </w:r>
    </w:p>
    <w:p>
      <w:pPr>
        <w:spacing w:before="156" w:beforeLines="50" w:after="156" w:afterLines="50"/>
        <w:jc w:val="both"/>
        <w:rPr>
          <w:bCs/>
          <w:lang w:val="en-US" w:eastAsia="zh"/>
        </w:rPr>
      </w:pPr>
      <w:r>
        <w:rPr>
          <w:rFonts w:hint="eastAsia"/>
          <w:bCs/>
          <w:lang w:val="en-US" w:eastAsia="zh"/>
        </w:rPr>
        <w:t>For no line coding, during the discussion in the study item, our understanding is that it still need to achieve the frequency shift away from the carrier wave, to ensure the D2R reception performance. Without line coding, it uses a BPSK square wave modulation to shift the spectrum, as shown in Figure 2.1-1(b).</w:t>
      </w:r>
    </w:p>
    <w:p>
      <w:pPr>
        <w:spacing w:before="156" w:beforeLines="50" w:after="156" w:afterLines="50"/>
        <w:jc w:val="both"/>
        <w:rPr>
          <w:bCs/>
          <w:lang w:val="en-US" w:eastAsia="zh"/>
        </w:rPr>
      </w:pPr>
      <w:r>
        <w:rPr>
          <w:rFonts w:hint="eastAsia"/>
          <w:bCs/>
          <w:lang w:val="en-US" w:eastAsia="zh"/>
        </w:rPr>
        <w:t>It can be observed that the two solutions have the exact the same effect, and there is no clear difference from device implementation perspective. For device 1 with D2R backscattering transmission, use line code to shift the D2R spectrum from the carrier wave is the most straightforward solution. Also, for R2D, the WID has supported Manchester encoding as the only option. From specification impact perspective, it is simple to have the same line coding scheme for both R2D and D2R. Therefore, we propose to use Manchester line code for D2R transmission.</w:t>
      </w:r>
    </w:p>
    <w:p>
      <w:pPr>
        <w:spacing w:before="156" w:beforeLines="50" w:after="156" w:afterLines="50"/>
        <w:jc w:val="both"/>
        <w:rPr>
          <w:b/>
          <w:bCs/>
          <w:lang w:val="en-US" w:eastAsia="zh"/>
        </w:rPr>
      </w:pPr>
      <w:r>
        <w:rPr>
          <w:rFonts w:hint="eastAsia"/>
          <w:b/>
          <w:bCs/>
          <w:lang w:val="en-US" w:eastAsia="zh"/>
        </w:rPr>
        <w:t>Proposal 1: For D2R transmission, support Manchester line code, which maps bit 0 to chip {10} and bit 1 to chip {01}.</w:t>
      </w:r>
    </w:p>
    <w:p>
      <w:pPr>
        <w:spacing w:before="156" w:beforeLines="50" w:after="156" w:afterLines="50"/>
        <w:jc w:val="center"/>
        <w:rPr>
          <w:bCs/>
          <w:lang w:val="en-US" w:eastAsia="zh"/>
        </w:rPr>
      </w:pPr>
      <w:r>
        <w:rPr>
          <w:rFonts w:hint="eastAsia"/>
          <w:bCs/>
          <w:lang w:val="en-US" w:eastAsia="zh"/>
        </w:rPr>
        <w:drawing>
          <wp:inline distT="0" distB="0" distL="114300" distR="114300">
            <wp:extent cx="3731895" cy="2307590"/>
            <wp:effectExtent l="0" t="0" r="1905" b="165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4"/>
                    <a:stretch>
                      <a:fillRect/>
                    </a:stretch>
                  </pic:blipFill>
                  <pic:spPr>
                    <a:xfrm>
                      <a:off x="0" y="0"/>
                      <a:ext cx="3731895" cy="2307590"/>
                    </a:xfrm>
                    <a:prstGeom prst="rect">
                      <a:avLst/>
                    </a:prstGeom>
                  </pic:spPr>
                </pic:pic>
              </a:graphicData>
            </a:graphic>
          </wp:inline>
        </w:drawing>
      </w:r>
    </w:p>
    <w:p>
      <w:pPr>
        <w:numPr>
          <w:ilvl w:val="0"/>
          <w:numId w:val="4"/>
        </w:numPr>
        <w:spacing w:before="156" w:beforeLines="50" w:after="156" w:afterLines="50"/>
        <w:jc w:val="center"/>
        <w:rPr>
          <w:bCs/>
          <w:lang w:val="en-US" w:eastAsia="zh"/>
        </w:rPr>
      </w:pPr>
      <w:r>
        <w:rPr>
          <w:rFonts w:hint="eastAsia"/>
          <w:bCs/>
          <w:lang w:val="en-US" w:eastAsia="zh"/>
        </w:rPr>
        <w:t xml:space="preserve">                          (b)</w:t>
      </w:r>
    </w:p>
    <w:p>
      <w:pPr>
        <w:spacing w:before="156" w:beforeLines="50" w:after="156" w:afterLines="50"/>
        <w:jc w:val="center"/>
        <w:rPr>
          <w:b/>
          <w:bCs/>
          <w:lang w:val="en-US" w:eastAsia="zh"/>
        </w:rPr>
      </w:pPr>
      <w:r>
        <w:rPr>
          <w:rFonts w:hint="eastAsia"/>
          <w:b/>
          <w:bCs/>
          <w:lang w:val="en-US" w:eastAsia="zh"/>
        </w:rPr>
        <w:t>Figure 2.1-1: Illurstartion of Manchester line code and no line code with BPSK square wave modulation.</w:t>
      </w:r>
    </w:p>
    <w:p>
      <w:pPr>
        <w:spacing w:before="156" w:beforeLines="50"/>
        <w:rPr>
          <w:bCs/>
          <w:lang w:val="en-US" w:eastAsia="zh"/>
        </w:rPr>
      </w:pPr>
    </w:p>
    <w:p>
      <w:pPr>
        <w:pStyle w:val="3"/>
        <w:rPr>
          <w:rFonts w:eastAsiaTheme="minorEastAsia"/>
          <w:b w:val="0"/>
          <w:bCs w:val="0"/>
          <w:i w:val="0"/>
          <w:iCs w:val="0"/>
          <w:lang w:val="en-US"/>
        </w:rPr>
      </w:pPr>
      <w:r>
        <w:rPr>
          <w:rFonts w:hint="eastAsia"/>
          <w:b w:val="0"/>
          <w:bCs w:val="0"/>
          <w:i w:val="0"/>
          <w:iCs w:val="0"/>
          <w:lang w:val="en-US"/>
        </w:rPr>
        <w:t xml:space="preserve">D2R </w:t>
      </w:r>
      <w:r>
        <w:rPr>
          <w:rFonts w:hint="eastAsia" w:eastAsiaTheme="minorEastAsia"/>
          <w:b w:val="0"/>
          <w:bCs w:val="0"/>
          <w:i w:val="0"/>
          <w:iCs w:val="0"/>
          <w:lang w:val="en-US"/>
        </w:rPr>
        <w:t>small frequency shift</w:t>
      </w:r>
    </w:p>
    <w:p>
      <w:pPr>
        <w:spacing w:before="120"/>
        <w:rPr>
          <w:rFonts w:eastAsiaTheme="minorEastAsia"/>
          <w:lang w:val="en-US" w:eastAsia="zh-CN"/>
        </w:rPr>
      </w:pPr>
      <w:r>
        <w:rPr>
          <w:rFonts w:hint="eastAsia"/>
          <w:lang w:val="en-US" w:eastAsia="zh"/>
        </w:rPr>
        <w:t>During last meeting, the following agreements was made</w:t>
      </w:r>
      <w:r>
        <w:rPr>
          <w:rFonts w:hint="eastAsia" w:eastAsiaTheme="minorEastAsia"/>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line="259" w:lineRule="auto"/>
              <w:jc w:val="both"/>
              <w:rPr>
                <w:rFonts w:eastAsia="Calibri"/>
              </w:rPr>
            </w:pPr>
            <w:r>
              <w:rPr>
                <w:rFonts w:eastAsia="Calibri"/>
                <w:highlight w:val="green"/>
              </w:rPr>
              <w:t>Agreement</w:t>
            </w:r>
          </w:p>
          <w:p>
            <w:pPr>
              <w:jc w:val="both"/>
              <w:rPr>
                <w:bCs/>
                <w:lang w:eastAsia="zh-CN"/>
              </w:rPr>
            </w:pPr>
            <w:r>
              <w:rPr>
                <w:rFonts w:eastAsia="Calibri"/>
                <w:bCs/>
              </w:rPr>
              <w:t xml:space="preserve">For small frequency shifts in D2R using Manchester line codes by </w:t>
            </w:r>
            <w:r>
              <w:rPr>
                <w:bCs/>
                <w:lang w:eastAsia="zh-CN"/>
              </w:rPr>
              <w:t>multiplying the Manchester codeword with a square wave corresponding to the small frequency-shift, the time duration T</w:t>
            </w:r>
            <w:r>
              <w:rPr>
                <w:bCs/>
                <w:vertAlign w:val="subscript"/>
                <w:lang w:eastAsia="zh-CN"/>
              </w:rPr>
              <w:t>b</w:t>
            </w:r>
            <w:r>
              <w:rPr>
                <w:bCs/>
                <w:lang w:eastAsia="zh-CN"/>
              </w:rPr>
              <w:t xml:space="preserve"> corresponding to each information bit includes R</w:t>
            </w:r>
            <w:r>
              <w:rPr>
                <w:bCs/>
                <w:vertAlign w:val="subscript"/>
                <w:lang w:eastAsia="zh-CN"/>
              </w:rPr>
              <w:t>s</w:t>
            </w:r>
            <w:r>
              <w:rPr>
                <w:bCs/>
                <w:lang w:eastAsia="zh-CN"/>
              </w:rPr>
              <w:t xml:space="preserve"> number of square wave periods, where R</w:t>
            </w:r>
            <w:r>
              <w:rPr>
                <w:bCs/>
                <w:vertAlign w:val="subscript"/>
                <w:lang w:eastAsia="zh-CN"/>
              </w:rPr>
              <w:t>s</w:t>
            </w:r>
            <w:r>
              <w:rPr>
                <w:bCs/>
                <w:lang w:eastAsia="zh-CN"/>
              </w:rPr>
              <w:t xml:space="preserve"> = T</w:t>
            </w:r>
            <w:r>
              <w:rPr>
                <w:bCs/>
                <w:vertAlign w:val="subscript"/>
                <w:lang w:eastAsia="zh-CN"/>
              </w:rPr>
              <w:t>b</w:t>
            </w:r>
            <w:r>
              <w:rPr>
                <w:bCs/>
                <w:lang w:eastAsia="zh-CN"/>
              </w:rPr>
              <w:t>/(2 * chip length), such that the amount of small frequency shift in Hz is R</w:t>
            </w:r>
            <w:r>
              <w:rPr>
                <w:bCs/>
                <w:vertAlign w:val="subscript"/>
                <w:lang w:eastAsia="zh-CN"/>
              </w:rPr>
              <w:t>s</w:t>
            </w:r>
            <w:r>
              <w:rPr>
                <w:bCs/>
                <w:lang w:eastAsia="zh-CN"/>
              </w:rPr>
              <w:t>/T</w:t>
            </w:r>
            <w:r>
              <w:rPr>
                <w:bCs/>
                <w:vertAlign w:val="subscript"/>
                <w:lang w:eastAsia="zh-CN"/>
              </w:rPr>
              <w:t>b</w:t>
            </w:r>
            <w:r>
              <w:rPr>
                <w:bCs/>
                <w:lang w:eastAsia="zh-CN"/>
              </w:rPr>
              <w:t xml:space="preserve"> = 1/(2 * chip length).</w:t>
            </w:r>
          </w:p>
          <w:p>
            <w:pPr>
              <w:spacing w:line="259" w:lineRule="auto"/>
              <w:jc w:val="both"/>
              <w:rPr>
                <w:rFonts w:eastAsia="Calibri"/>
              </w:rPr>
            </w:pPr>
          </w:p>
          <w:p>
            <w:pPr>
              <w:spacing w:line="259" w:lineRule="auto"/>
              <w:jc w:val="both"/>
              <w:rPr>
                <w:rFonts w:eastAsia="Calibri"/>
              </w:rPr>
            </w:pPr>
            <w:r>
              <w:rPr>
                <w:rFonts w:eastAsia="Calibri"/>
                <w:highlight w:val="green"/>
              </w:rPr>
              <w:t>Agreement</w:t>
            </w:r>
          </w:p>
          <w:p>
            <w:pPr>
              <w:jc w:val="both"/>
              <w:rPr>
                <w:bCs/>
                <w:lang w:eastAsia="zh-CN"/>
              </w:rPr>
            </w:pPr>
            <w:r>
              <w:rPr>
                <w:rFonts w:eastAsia="Calibri"/>
                <w:bCs/>
              </w:rPr>
              <w:t>For small frequency shifts in D2R using a square-wave corresponding to the small frequency-shift and no line codes</w:t>
            </w:r>
            <w:r>
              <w:rPr>
                <w:bCs/>
                <w:lang w:eastAsia="zh-CN"/>
              </w:rPr>
              <w:t>, the time duration T</w:t>
            </w:r>
            <w:r>
              <w:rPr>
                <w:bCs/>
                <w:vertAlign w:val="subscript"/>
                <w:lang w:eastAsia="zh-CN"/>
              </w:rPr>
              <w:t>b</w:t>
            </w:r>
            <w:r>
              <w:rPr>
                <w:bCs/>
                <w:lang w:eastAsia="zh-CN"/>
              </w:rPr>
              <w:t xml:space="preserve"> corresponding to each information bit includes R number of square wave periods</w:t>
            </w:r>
            <w:r>
              <w:rPr>
                <w:bCs/>
              </w:rPr>
              <w:t xml:space="preserve"> </w:t>
            </w:r>
            <w:r>
              <w:rPr>
                <w:bCs/>
                <w:lang w:eastAsia="zh-CN"/>
              </w:rPr>
              <w:t>generated by 2R OOK chips [0, 1, 0, 1 …]/[1, 0, 1, 0 ..] or BPSK chips [-1, +1, -1, +1, …]/[+1, -1, +1, -1, …], such that the amount of small frequency shift in Hz is R/T</w:t>
            </w:r>
            <w:r>
              <w:rPr>
                <w:bCs/>
                <w:vertAlign w:val="subscript"/>
                <w:lang w:eastAsia="zh-CN"/>
              </w:rPr>
              <w:t>b</w:t>
            </w:r>
            <w:r>
              <w:rPr>
                <w:bCs/>
                <w:lang w:eastAsia="zh-CN"/>
              </w:rPr>
              <w:t>.</w:t>
            </w:r>
          </w:p>
          <w:p>
            <w:pPr>
              <w:jc w:val="both"/>
              <w:rPr>
                <w:rFonts w:eastAsiaTheme="minorEastAsia"/>
                <w:lang w:eastAsia="zh-CN"/>
              </w:rPr>
            </w:pPr>
          </w:p>
          <w:p>
            <w:pPr>
              <w:spacing w:before="120"/>
              <w:jc w:val="both"/>
              <w:rPr>
                <w:rFonts w:eastAsiaTheme="minorEastAsia"/>
                <w:lang w:val="en-US" w:eastAsia="zh-CN" w:bidi="ar"/>
              </w:rPr>
            </w:pPr>
            <w:r>
              <w:rPr>
                <w:rFonts w:eastAsia="Calibri"/>
                <w:highlight w:val="green"/>
                <w:lang w:val="en-US" w:eastAsia="zh-CN" w:bidi="ar"/>
              </w:rPr>
              <w:t>Agreement</w:t>
            </w:r>
          </w:p>
          <w:p>
            <w:pPr>
              <w:jc w:val="both"/>
              <w:rPr>
                <w:rFonts w:eastAsia="等线"/>
                <w:lang w:eastAsia="zh-CN"/>
              </w:rPr>
            </w:pPr>
            <w:r>
              <w:t xml:space="preserve">For </w:t>
            </w:r>
            <w:r>
              <w:rPr>
                <w:rFonts w:eastAsia="Calibri"/>
              </w:rPr>
              <w:t>small frequency shifts in D2R</w:t>
            </w:r>
            <w:r>
              <w:t>, adopt the TP below in Section 6.1.2.x.1 of TR 38.769:</w:t>
            </w:r>
          </w:p>
          <w:tbl>
            <w:tblPr>
              <w:tblStyle w:val="16"/>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276"/>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31" w:type="dxa"/>
                  <w:tcBorders>
                    <w:top w:val="double" w:color="A5A5A5" w:sz="4" w:space="0"/>
                    <w:left w:val="double" w:color="A5A5A5" w:sz="4" w:space="0"/>
                    <w:bottom w:val="double" w:color="A5A5A5" w:sz="4" w:space="0"/>
                    <w:right w:val="double" w:color="A5A5A5" w:sz="4" w:space="0"/>
                  </w:tcBorders>
                </w:tcPr>
                <w:p>
                  <w:pPr>
                    <w:keepNext/>
                    <w:keepLines/>
                    <w:spacing w:before="120" w:after="180"/>
                    <w:outlineLvl w:val="4"/>
                    <w:rPr>
                      <w:rFonts w:ascii="Arial" w:hAnsi="Arial" w:eastAsia="等线"/>
                      <w:kern w:val="2"/>
                      <w:sz w:val="22"/>
                      <w:szCs w:val="20"/>
                      <w14:ligatures w14:val="standardContextual"/>
                    </w:rPr>
                  </w:pPr>
                  <w:r>
                    <w:rPr>
                      <w:rFonts w:ascii="Arial" w:hAnsi="Arial" w:eastAsia="等线"/>
                      <w:kern w:val="2"/>
                      <w:sz w:val="22"/>
                      <w:szCs w:val="20"/>
                      <w14:ligatures w14:val="standardContextual"/>
                    </w:rPr>
                    <w:t>6.1.2.x.1</w:t>
                  </w:r>
                  <w:r>
                    <w:rPr>
                      <w:rFonts w:ascii="Arial" w:hAnsi="Arial" w:eastAsia="等线"/>
                      <w:kern w:val="2"/>
                      <w:sz w:val="22"/>
                      <w:szCs w:val="20"/>
                      <w14:ligatures w14:val="standardContextual"/>
                    </w:rPr>
                    <w:tab/>
                  </w:r>
                  <w:r>
                    <w:rPr>
                      <w:rFonts w:ascii="Arial" w:hAnsi="Arial" w:eastAsia="等线"/>
                      <w:kern w:val="2"/>
                      <w:sz w:val="22"/>
                      <w:szCs w:val="20"/>
                      <w14:ligatures w14:val="standardContextual"/>
                    </w:rPr>
                    <w:t>Small frequency shifts</w:t>
                  </w:r>
                </w:p>
                <w:p>
                  <w:pPr>
                    <w:spacing w:before="120" w:after="120"/>
                    <w:jc w:val="center"/>
                    <w:rPr>
                      <w:rFonts w:eastAsia="等线"/>
                      <w:color w:val="0000FF"/>
                      <w:kern w:val="2"/>
                      <w14:ligatures w14:val="standardContextual"/>
                    </w:rPr>
                  </w:pPr>
                  <w:r>
                    <w:rPr>
                      <w:rFonts w:eastAsia="等线"/>
                      <w:color w:val="0000FF"/>
                      <w:kern w:val="2"/>
                      <w14:ligatures w14:val="standardContextual"/>
                    </w:rPr>
                    <w:t>***unchanged parts omitted***</w:t>
                  </w:r>
                </w:p>
                <w:p>
                  <w:pPr>
                    <w:spacing w:after="180"/>
                    <w:rPr>
                      <w:rFonts w:eastAsia="等线"/>
                      <w:kern w:val="2"/>
                      <w:szCs w:val="20"/>
                      <w14:ligatures w14:val="standardContextual"/>
                    </w:rPr>
                  </w:pPr>
                  <w:r>
                    <w:rPr>
                      <w:rFonts w:eastAsia="等线"/>
                      <w:kern w:val="2"/>
                      <w:szCs w:val="20"/>
                      <w14:ligatures w14:val="standardContextual"/>
                    </w:rPr>
                    <w:t>Sources [R1-9421-1], [R1-9421-8]</w:t>
                  </w:r>
                  <w:r>
                    <w:rPr>
                      <w:rFonts w:eastAsia="等线"/>
                      <w:color w:val="FF0000"/>
                      <w:kern w:val="2"/>
                      <w:szCs w:val="20"/>
                      <w14:ligatures w14:val="standardContextual"/>
                    </w:rPr>
                    <w:t>, [Huawei]</w:t>
                  </w:r>
                  <w:r>
                    <w:rPr>
                      <w:rFonts w:eastAsia="等线"/>
                      <w:kern w:val="2"/>
                      <w:szCs w:val="20"/>
                      <w14:ligatures w14:val="standardContextual"/>
                    </w:rPr>
                    <w:t xml:space="preserve"> and [R1-9421-28] state that Manchester codeword repetitions within the same time duration corresponding to an information bit is equivalent to bit-level repetitions within the same duration prior to Manchester encoding. </w:t>
                  </w:r>
                  <w:r>
                    <w:rPr>
                      <w:rFonts w:eastAsia="等线"/>
                      <w:color w:val="FF0000"/>
                      <w:kern w:val="2"/>
                      <w:szCs w:val="20"/>
                      <w14:ligatures w14:val="standardContextual"/>
                    </w:rPr>
                    <w:t>Sources [CMCC] and [Vivo] state that option 1 has a more concentrated spectrum, and requires lesser bandwidth as compared to Option 2. Source [Vivo] further states that while Option 1 and option 2 show similar BLER performance for single device case, Option 1 outperforms Option 2 with FDMA, especially with presence of 10</w:t>
                  </w:r>
                  <w:r>
                    <w:rPr>
                      <w:rFonts w:eastAsia="等线"/>
                      <w:color w:val="FF0000"/>
                      <w:kern w:val="2"/>
                      <w:szCs w:val="20"/>
                      <w:vertAlign w:val="superscript"/>
                      <w14:ligatures w14:val="standardContextual"/>
                    </w:rPr>
                    <w:t>5</w:t>
                  </w:r>
                  <w:r>
                    <w:rPr>
                      <w:rFonts w:eastAsia="等线"/>
                      <w:color w:val="FF0000"/>
                      <w:kern w:val="2"/>
                      <w:szCs w:val="20"/>
                      <w14:ligatures w14:val="standardContextual"/>
                    </w:rPr>
                    <w:t xml:space="preserve"> ppm SFO. Option 1 can achieve additional gain for coverage evaluation due to lower effective noise power.</w:t>
                  </w:r>
                  <w:r>
                    <w:rPr>
                      <w:rFonts w:eastAsia="等线"/>
                      <w:color w:val="70AD47"/>
                      <w:kern w:val="2"/>
                      <w:szCs w:val="20"/>
                      <w14:ligatures w14:val="standardContextual"/>
                    </w:rPr>
                    <w:t xml:space="preserve"> Source [InterDigital] observed that while Option 1 has a narrower main lobe, it has higher sidelobes than Option 2.</w:t>
                  </w:r>
                </w:p>
                <w:p>
                  <w:pPr>
                    <w:spacing w:after="180"/>
                    <w:rPr>
                      <w:rFonts w:eastAsia="等线"/>
                      <w:kern w:val="2"/>
                      <w:szCs w:val="20"/>
                      <w14:ligatures w14:val="standardContextual"/>
                    </w:rPr>
                  </w:pPr>
                  <w:r>
                    <w:rPr>
                      <w:rFonts w:eastAsia="等线"/>
                      <w:kern w:val="2"/>
                      <w:szCs w:val="20"/>
                      <w14:ligatures w14:val="standardContextual"/>
                    </w:rPr>
                    <w:t>Sources [R1-9421-8], [R1-9421-32] and [R1-9421-13] state that the output waveform for Manchester line codes by Option 2 introduces a phase reversal of the output waveform in the middle of the time duration corresponding to an information bit as compared to Option 1.</w:t>
                  </w:r>
                </w:p>
                <w:p>
                  <w:pPr>
                    <w:spacing w:before="120" w:after="120"/>
                    <w:jc w:val="center"/>
                    <w:rPr>
                      <w:rFonts w:eastAsia="等线"/>
                      <w:color w:val="0000FF"/>
                      <w:kern w:val="2"/>
                      <w14:ligatures w14:val="standardContextual"/>
                    </w:rPr>
                  </w:pPr>
                  <w:r>
                    <w:rPr>
                      <w:rFonts w:eastAsia="等线"/>
                      <w:color w:val="0000FF"/>
                      <w:kern w:val="2"/>
                      <w14:ligatures w14:val="standardContextual"/>
                    </w:rPr>
                    <w:t>***unchanged parts omitted***</w:t>
                  </w:r>
                </w:p>
              </w:tc>
            </w:tr>
          </w:tbl>
          <w:p>
            <w:pPr>
              <w:spacing w:before="120"/>
              <w:jc w:val="both"/>
              <w:rPr>
                <w:rFonts w:eastAsiaTheme="minorEastAsia"/>
              </w:rPr>
            </w:pPr>
          </w:p>
        </w:tc>
      </w:tr>
    </w:tbl>
    <w:p>
      <w:pPr>
        <w:spacing w:before="120"/>
        <w:rPr>
          <w:rFonts w:eastAsiaTheme="minorEastAsia"/>
          <w:lang w:eastAsia="zh-CN"/>
        </w:rPr>
      </w:pPr>
    </w:p>
    <w:p>
      <w:pPr>
        <w:spacing w:before="120"/>
        <w:rPr>
          <w:lang w:val="en-US" w:eastAsia="zh"/>
        </w:rPr>
      </w:pPr>
      <w:r>
        <w:rPr>
          <w:rFonts w:hint="eastAsia"/>
          <w:lang w:val="en-US" w:eastAsia="zh"/>
        </w:rPr>
        <w:t xml:space="preserve">Here we provide </w:t>
      </w:r>
      <w:r>
        <w:rPr>
          <w:rFonts w:hint="eastAsia"/>
          <w:lang w:val="en-US" w:eastAsia="zh-CN"/>
        </w:rPr>
        <w:t>some further considerations</w:t>
      </w:r>
      <w:r>
        <w:rPr>
          <w:rFonts w:hint="eastAsia"/>
          <w:lang w:val="en-US" w:eastAsia="zh"/>
        </w:rPr>
        <w:t xml:space="preserve"> for small frequency shift options. </w:t>
      </w:r>
    </w:p>
    <w:p>
      <w:pPr>
        <w:spacing w:before="120"/>
        <w:rPr>
          <w:b/>
          <w:bCs/>
          <w:lang w:val="en-US" w:eastAsia="zh-CN"/>
        </w:rPr>
      </w:pPr>
      <w:r>
        <w:rPr>
          <w:rFonts w:hint="eastAsia"/>
          <w:lang w:val="en-US" w:eastAsia="zh-CN"/>
        </w:rPr>
        <w:t xml:space="preserve">The </w:t>
      </w:r>
      <w:r>
        <w:rPr>
          <w:rFonts w:hint="eastAsia"/>
          <w:lang w:val="en-US" w:eastAsia="zh"/>
        </w:rPr>
        <w:t>related agreements</w:t>
      </w:r>
      <w:r>
        <w:rPr>
          <w:rFonts w:hint="eastAsia" w:eastAsiaTheme="minorEastAsia"/>
          <w:lang w:val="en-US" w:eastAsia="zh-CN"/>
        </w:rPr>
        <w:t xml:space="preserve"> are</w:t>
      </w:r>
      <w:r>
        <w:rPr>
          <w:rFonts w:hint="eastAsia"/>
          <w:lang w:val="en-US" w:eastAsia="zh"/>
        </w:rPr>
        <w:t xml:space="preserve"> as follow</w:t>
      </w:r>
      <w:r>
        <w:rPr>
          <w:rFonts w:hint="eastAsia" w:eastAsiaTheme="minorEastAsia"/>
          <w:lang w:val="en-US" w:eastAsia="zh-CN"/>
        </w:rPr>
        <w:t>s.</w:t>
      </w:r>
      <w:r>
        <w:rPr>
          <w:rFonts w:hint="eastAsia"/>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120" w:line="259" w:lineRule="auto"/>
              <w:jc w:val="both"/>
              <w:rPr>
                <w:rFonts w:eastAsia="Calibri"/>
                <w:bCs/>
                <w:lang w:eastAsia="zh"/>
              </w:rPr>
            </w:pPr>
            <w:bookmarkStart w:id="7" w:name="OLE_LINK10"/>
            <w:r>
              <w:rPr>
                <w:rFonts w:eastAsia="Calibri"/>
                <w:highlight w:val="green"/>
              </w:rPr>
              <w:t>Agreement</w:t>
            </w:r>
            <w:r>
              <w:rPr>
                <w:rFonts w:hint="eastAsia" w:eastAsia="Calibri"/>
                <w:highlight w:val="green"/>
                <w:lang w:eastAsia="zh"/>
              </w:rPr>
              <w:t>(RAN1#118)</w:t>
            </w:r>
          </w:p>
          <w:p>
            <w:pPr>
              <w:spacing w:before="120" w:line="259" w:lineRule="auto"/>
              <w:jc w:val="both"/>
              <w:rPr>
                <w:bCs/>
                <w:lang w:eastAsia="zh-CN"/>
              </w:rPr>
            </w:pPr>
            <w:bookmarkStart w:id="8" w:name="OLE_LINK8"/>
            <w:r>
              <w:rPr>
                <w:bCs/>
                <w:lang w:eastAsia="zh-CN"/>
              </w:rPr>
              <w:t>Small frequency shifts</w:t>
            </w:r>
            <w:bookmarkEnd w:id="8"/>
            <w:r>
              <w:rPr>
                <w:bCs/>
                <w:lang w:eastAsia="zh-CN"/>
              </w:rPr>
              <w:t xml:space="preserve"> for D2R are studied</w:t>
            </w:r>
            <w:r>
              <w:rPr>
                <w:rFonts w:eastAsia="等线"/>
                <w:bCs/>
                <w:lang w:eastAsia="zh-CN"/>
              </w:rPr>
              <w:t xml:space="preserve"> for OOK and BPSK</w:t>
            </w:r>
            <w:r>
              <w:rPr>
                <w:bCs/>
                <w:lang w:eastAsia="zh-CN"/>
              </w:rPr>
              <w:t>:</w:t>
            </w:r>
          </w:p>
          <w:p>
            <w:pPr>
              <w:numPr>
                <w:ilvl w:val="1"/>
                <w:numId w:val="5"/>
              </w:numPr>
              <w:spacing w:before="156" w:beforeLines="50" w:line="288" w:lineRule="auto"/>
              <w:rPr>
                <w:bCs/>
                <w:lang w:eastAsia="zh-CN"/>
              </w:rPr>
            </w:pPr>
            <w:r>
              <w:rPr>
                <w:bCs/>
                <w:lang w:eastAsia="zh-CN"/>
              </w:rPr>
              <w:t xml:space="preserve">For applying with </w:t>
            </w:r>
            <w:bookmarkStart w:id="9" w:name="OLE_LINK2"/>
            <w:r>
              <w:rPr>
                <w:bCs/>
                <w:lang w:eastAsia="zh-CN"/>
              </w:rPr>
              <w:t>Manchester line codes</w:t>
            </w:r>
            <w:bookmarkEnd w:id="9"/>
          </w:p>
          <w:p>
            <w:pPr>
              <w:numPr>
                <w:ilvl w:val="2"/>
                <w:numId w:val="5"/>
              </w:numPr>
              <w:spacing w:before="156" w:beforeLines="50" w:line="288" w:lineRule="auto"/>
              <w:rPr>
                <w:bCs/>
                <w:lang w:eastAsia="zh-CN"/>
              </w:rPr>
            </w:pPr>
            <w:r>
              <w:rPr>
                <w:bCs/>
                <w:lang w:eastAsia="zh-CN"/>
              </w:rPr>
              <w:t>Option 1: By repetition of the codewords within the same time duration corresponding to an information bit.</w:t>
            </w:r>
            <w:r>
              <w:rPr>
                <w:rFonts w:eastAsia="等线"/>
                <w:bCs/>
                <w:lang w:eastAsia="zh-CN"/>
              </w:rPr>
              <w:t xml:space="preserve"> FFS how to define this repetition.</w:t>
            </w:r>
          </w:p>
          <w:p>
            <w:pPr>
              <w:numPr>
                <w:ilvl w:val="2"/>
                <w:numId w:val="5"/>
              </w:numPr>
              <w:spacing w:before="156" w:beforeLines="50" w:line="288" w:lineRule="auto"/>
              <w:rPr>
                <w:bCs/>
                <w:lang w:eastAsia="zh-CN"/>
              </w:rPr>
            </w:pPr>
            <w:r>
              <w:rPr>
                <w:bCs/>
                <w:lang w:eastAsia="zh-CN"/>
              </w:rPr>
              <w:t>Option 2: By multiplying the Manchester codeword with a square wave corresponding to the small frequency-shift.</w:t>
            </w:r>
          </w:p>
          <w:p>
            <w:pPr>
              <w:numPr>
                <w:ilvl w:val="3"/>
                <w:numId w:val="5"/>
              </w:numPr>
              <w:spacing w:before="156" w:beforeLines="50" w:line="288" w:lineRule="auto"/>
              <w:rPr>
                <w:bCs/>
                <w:lang w:eastAsia="zh-CN"/>
              </w:rPr>
            </w:pPr>
            <w:r>
              <w:rPr>
                <w:rFonts w:eastAsia="等线"/>
                <w:bCs/>
                <w:lang w:eastAsia="zh-CN"/>
              </w:rPr>
              <w:t>Companies to report how they perform multiplying for option 2</w:t>
            </w:r>
          </w:p>
          <w:p>
            <w:pPr>
              <w:numPr>
                <w:ilvl w:val="1"/>
                <w:numId w:val="5"/>
              </w:numPr>
              <w:spacing w:before="156" w:beforeLines="50" w:line="288" w:lineRule="auto"/>
              <w:rPr>
                <w:bCs/>
                <w:lang w:eastAsia="zh-CN"/>
              </w:rPr>
            </w:pPr>
            <w:r>
              <w:rPr>
                <w:bCs/>
                <w:lang w:eastAsia="zh-CN"/>
              </w:rPr>
              <w:t>For applying with Miller line codes, according to Figure 6-13 of UHF RFID standard.</w:t>
            </w:r>
          </w:p>
          <w:p>
            <w:pPr>
              <w:numPr>
                <w:ilvl w:val="1"/>
                <w:numId w:val="5"/>
              </w:numPr>
              <w:spacing w:before="156" w:beforeLines="50" w:line="288" w:lineRule="auto"/>
              <w:rPr>
                <w:bCs/>
                <w:strike/>
                <w:lang w:eastAsia="zh-CN"/>
              </w:rPr>
            </w:pPr>
            <w:r>
              <w:rPr>
                <w:bCs/>
                <w:lang w:eastAsia="zh-CN"/>
              </w:rPr>
              <w:t>For FM0, small frequency shift is not defined</w:t>
            </w:r>
          </w:p>
          <w:p>
            <w:pPr>
              <w:numPr>
                <w:ilvl w:val="1"/>
                <w:numId w:val="5"/>
              </w:numPr>
              <w:spacing w:before="156" w:beforeLines="50" w:line="288" w:lineRule="auto"/>
              <w:rPr>
                <w:bCs/>
                <w:lang w:eastAsia="zh-CN"/>
              </w:rPr>
            </w:pPr>
            <w:r>
              <w:rPr>
                <w:bCs/>
                <w:lang w:eastAsia="zh-CN"/>
              </w:rPr>
              <w:t xml:space="preserve">If </w:t>
            </w:r>
            <w:bookmarkStart w:id="10" w:name="OLE_LINK20"/>
            <w:r>
              <w:rPr>
                <w:bCs/>
                <w:lang w:eastAsia="zh-CN"/>
              </w:rPr>
              <w:t>no D2R line code</w:t>
            </w:r>
            <w:bookmarkEnd w:id="10"/>
            <w:r>
              <w:rPr>
                <w:bCs/>
                <w:lang w:eastAsia="zh-CN"/>
              </w:rPr>
              <w:t xml:space="preserve"> is used, </w:t>
            </w:r>
            <w:bookmarkStart w:id="11" w:name="OLE_LINK9"/>
            <w:r>
              <w:rPr>
                <w:bCs/>
                <w:lang w:eastAsia="zh-CN"/>
              </w:rPr>
              <w:t>by using a square-wave corresponding to the small frequency-shift</w:t>
            </w:r>
            <w:bookmarkEnd w:id="11"/>
            <w:r>
              <w:rPr>
                <w:bCs/>
                <w:lang w:eastAsia="zh-CN"/>
              </w:rPr>
              <w:t>.</w:t>
            </w:r>
          </w:p>
          <w:p>
            <w:pPr>
              <w:numPr>
                <w:ilvl w:val="1"/>
                <w:numId w:val="5"/>
              </w:numPr>
              <w:spacing w:before="156" w:beforeLines="50" w:line="288" w:lineRule="auto"/>
              <w:rPr>
                <w:bCs/>
                <w:lang w:eastAsia="zh-CN"/>
              </w:rPr>
            </w:pPr>
            <w:r>
              <w:rPr>
                <w:rFonts w:eastAsia="等线"/>
                <w:bCs/>
                <w:lang w:eastAsia="zh-CN"/>
              </w:rPr>
              <w:t>Potential purposes include:</w:t>
            </w:r>
          </w:p>
          <w:p>
            <w:pPr>
              <w:numPr>
                <w:ilvl w:val="2"/>
                <w:numId w:val="5"/>
              </w:numPr>
              <w:spacing w:before="156" w:beforeLines="50" w:line="288" w:lineRule="auto"/>
              <w:rPr>
                <w:bCs/>
                <w:lang w:eastAsia="zh-CN"/>
              </w:rPr>
            </w:pPr>
            <w:r>
              <w:rPr>
                <w:rFonts w:eastAsia="等线"/>
                <w:bCs/>
                <w:lang w:eastAsia="zh-CN"/>
              </w:rPr>
              <w:t>FDMA of D2R, if supported</w:t>
            </w:r>
          </w:p>
          <w:p>
            <w:pPr>
              <w:numPr>
                <w:ilvl w:val="2"/>
                <w:numId w:val="5"/>
              </w:numPr>
              <w:spacing w:before="156" w:beforeLines="50" w:line="288" w:lineRule="auto"/>
              <w:rPr>
                <w:bCs/>
                <w:lang w:eastAsia="zh-CN"/>
              </w:rPr>
            </w:pPr>
            <w:r>
              <w:rPr>
                <w:rFonts w:eastAsia="等线"/>
                <w:bCs/>
                <w:lang w:eastAsia="zh-CN"/>
              </w:rPr>
              <w:t>CW interference avoidance, if supported</w:t>
            </w:r>
          </w:p>
          <w:p>
            <w:pPr>
              <w:spacing w:before="120"/>
              <w:ind w:left="360"/>
              <w:rPr>
                <w:b/>
                <w:bCs/>
                <w:lang w:val="en-US" w:eastAsia="zh-CN"/>
              </w:rPr>
            </w:pPr>
            <w:r>
              <w:rPr>
                <w:rFonts w:eastAsia="等线"/>
                <w:bCs/>
                <w:lang w:eastAsia="zh-CN"/>
              </w:rPr>
              <w:t>Note: small frequency shifts for D2R are studied for the same potential purposes for relevant identified BFSK variant(s).</w:t>
            </w:r>
          </w:p>
        </w:tc>
      </w:tr>
      <w:bookmarkEnd w:id="7"/>
    </w:tbl>
    <w:p>
      <w:pPr>
        <w:rPr>
          <w:rFonts w:eastAsia="等线"/>
          <w:b/>
          <w:bCs/>
          <w:lang w:eastAsia="zh-CN"/>
        </w:rPr>
      </w:pPr>
    </w:p>
    <w:p>
      <w:pPr>
        <w:spacing w:before="120"/>
        <w:rPr>
          <w:bCs/>
          <w:lang w:val="en-US" w:eastAsia="zh"/>
        </w:rPr>
      </w:pPr>
      <w:r>
        <w:rPr>
          <w:rFonts w:hint="eastAsia"/>
          <w:lang w:val="en-US" w:eastAsia="zh-CN"/>
        </w:rPr>
        <w:t xml:space="preserve">Based on </w:t>
      </w:r>
      <w:r>
        <w:rPr>
          <w:lang w:val="en-US" w:eastAsia="zh-CN"/>
        </w:rPr>
        <w:t>the above</w:t>
      </w:r>
      <w:r>
        <w:rPr>
          <w:rFonts w:hint="eastAsia"/>
          <w:lang w:val="en-US" w:eastAsia="zh-CN"/>
        </w:rPr>
        <w:t xml:space="preserve"> agreements, </w:t>
      </w:r>
      <w:r>
        <w:rPr>
          <w:rFonts w:hint="eastAsia"/>
          <w:lang w:val="en-US" w:eastAsia="zh"/>
        </w:rPr>
        <w:t>two options for small frequency with Manchester code are analyzed.</w:t>
      </w:r>
    </w:p>
    <w:p>
      <w:pPr>
        <w:spacing w:before="120"/>
        <w:rPr>
          <w:bCs/>
          <w:lang w:val="en-US" w:eastAsia="zh-CN"/>
        </w:rPr>
      </w:pPr>
      <w:r>
        <w:rPr>
          <w:rFonts w:hint="eastAsia"/>
          <w:bCs/>
          <w:lang w:val="en-US" w:eastAsia="zh"/>
        </w:rPr>
        <w:t>F</w:t>
      </w:r>
      <w:r>
        <w:rPr>
          <w:rFonts w:hint="eastAsia"/>
          <w:bCs/>
          <w:lang w:val="en-US" w:eastAsia="zh-CN"/>
        </w:rPr>
        <w:t xml:space="preserve">or option 1: </w:t>
      </w:r>
    </w:p>
    <w:p>
      <w:pPr>
        <w:numPr>
          <w:ilvl w:val="0"/>
          <w:numId w:val="6"/>
        </w:numPr>
        <w:spacing w:before="156" w:beforeLines="50" w:line="288" w:lineRule="auto"/>
        <w:rPr>
          <w:bCs/>
          <w:lang w:val="en-US" w:eastAsia="zh-CN"/>
        </w:rPr>
      </w:pPr>
      <w:r>
        <w:rPr>
          <w:rFonts w:hint="eastAsia"/>
          <w:bCs/>
          <w:lang w:val="en-US" w:eastAsia="zh-CN"/>
        </w:rPr>
        <w:t>If the information bit is</w:t>
      </w:r>
      <w:r>
        <w:rPr>
          <w:rFonts w:hint="eastAsia"/>
          <w:bCs/>
          <w:u w:val="single"/>
          <w:lang w:val="en-US" w:eastAsia="zh-CN"/>
        </w:rPr>
        <w:t xml:space="preserve"> </w:t>
      </w:r>
      <w:r>
        <w:rPr>
          <w:bCs/>
          <w:u w:val="single"/>
          <w:lang w:val="en-US" w:eastAsia="zh-CN"/>
        </w:rPr>
        <w:t>“</w:t>
      </w:r>
      <w:r>
        <w:rPr>
          <w:rFonts w:hint="eastAsia"/>
          <w:bCs/>
          <w:u w:val="single"/>
          <w:lang w:val="en-US" w:eastAsia="zh-CN"/>
        </w:rPr>
        <w:t>0</w:t>
      </w:r>
      <w:r>
        <w:rPr>
          <w:bCs/>
          <w:u w:val="single"/>
          <w:lang w:val="en-US" w:eastAsia="zh-CN"/>
        </w:rPr>
        <w:t>”</w:t>
      </w:r>
      <w:r>
        <w:rPr>
          <w:rFonts w:hint="eastAsia"/>
          <w:bCs/>
          <w:lang w:val="en-US" w:eastAsia="zh-CN"/>
        </w:rPr>
        <w:t>, the codeword after Manchester coding is</w:t>
      </w:r>
      <w:r>
        <w:rPr>
          <w:rFonts w:hint="eastAsia"/>
          <w:bCs/>
          <w:u w:val="single"/>
          <w:lang w:val="en-US" w:eastAsia="zh-CN"/>
        </w:rPr>
        <w:t xml:space="preserve"> </w:t>
      </w:r>
      <w:r>
        <w:rPr>
          <w:bCs/>
          <w:u w:val="single"/>
          <w:lang w:val="en-US" w:eastAsia="zh-CN"/>
        </w:rPr>
        <w:t>“</w:t>
      </w:r>
      <w:r>
        <w:rPr>
          <w:rFonts w:hint="eastAsia"/>
          <w:bCs/>
          <w:u w:val="single"/>
          <w:lang w:val="en-US" w:eastAsia="zh-CN"/>
        </w:rPr>
        <w:t>10</w:t>
      </w:r>
      <w:r>
        <w:rPr>
          <w:bCs/>
          <w:u w:val="single"/>
          <w:lang w:val="en-US" w:eastAsia="zh-CN"/>
        </w:rPr>
        <w:t>”</w:t>
      </w:r>
      <w:r>
        <w:rPr>
          <w:rFonts w:hint="eastAsia"/>
          <w:bCs/>
          <w:lang w:val="en-US" w:eastAsia="zh-CN"/>
        </w:rPr>
        <w:t xml:space="preserve"> according to previous agreements. </w:t>
      </w:r>
    </w:p>
    <w:p>
      <w:pPr>
        <w:numPr>
          <w:ilvl w:val="0"/>
          <w:numId w:val="6"/>
        </w:numPr>
        <w:spacing w:before="156" w:beforeLines="50" w:line="288" w:lineRule="auto"/>
        <w:rPr>
          <w:bCs/>
          <w:lang w:val="en-US" w:eastAsia="zh-CN"/>
        </w:rPr>
      </w:pPr>
      <w:r>
        <w:rPr>
          <w:rFonts w:hint="eastAsia"/>
          <w:bCs/>
          <w:lang w:val="en-US" w:eastAsia="zh-CN"/>
        </w:rPr>
        <w:t xml:space="preserve">Supposing the repetition time is </w:t>
      </w:r>
      <w:r>
        <w:rPr>
          <w:rFonts w:hint="eastAsia"/>
          <w:bCs/>
          <w:lang w:val="en-US" w:eastAsia="zh"/>
        </w:rPr>
        <w:t>R</w:t>
      </w:r>
      <w:r>
        <w:rPr>
          <w:rFonts w:hint="eastAsia"/>
          <w:bCs/>
          <w:lang w:val="en-US" w:eastAsia="zh-CN"/>
        </w:rPr>
        <w:t>=2, the bits after option 1 SFS will be</w:t>
      </w:r>
      <w:r>
        <w:rPr>
          <w:rFonts w:hint="eastAsia"/>
          <w:bCs/>
          <w:u w:val="single"/>
          <w:lang w:val="en-US" w:eastAsia="zh-CN"/>
        </w:rPr>
        <w:t xml:space="preserve"> </w:t>
      </w:r>
      <w:r>
        <w:rPr>
          <w:bCs/>
          <w:u w:val="single"/>
          <w:lang w:val="en-US" w:eastAsia="zh-CN"/>
        </w:rPr>
        <w:t>“</w:t>
      </w:r>
      <w:r>
        <w:rPr>
          <w:rFonts w:hint="eastAsia"/>
          <w:bCs/>
          <w:u w:val="single"/>
          <w:lang w:val="en-US" w:eastAsia="zh-CN"/>
        </w:rPr>
        <w:t>1010</w:t>
      </w:r>
      <w:r>
        <w:rPr>
          <w:bCs/>
          <w:u w:val="single"/>
          <w:lang w:val="en-US" w:eastAsia="zh-CN"/>
        </w:rPr>
        <w:t>”</w:t>
      </w:r>
      <w:r>
        <w:rPr>
          <w:rFonts w:hint="eastAsia"/>
          <w:bCs/>
          <w:u w:val="single"/>
          <w:lang w:val="en-US" w:eastAsia="zh-CN"/>
        </w:rPr>
        <w:t xml:space="preserve"> </w:t>
      </w:r>
      <w:r>
        <w:rPr>
          <w:rFonts w:hint="eastAsia"/>
          <w:bCs/>
          <w:lang w:val="en-US" w:eastAsia="zh-CN"/>
        </w:rPr>
        <w:t xml:space="preserve">in the same duration </w:t>
      </w:r>
      <w:r>
        <w:rPr>
          <w:bCs/>
          <w:lang w:val="en-US" w:eastAsia="zh-CN"/>
        </w:rPr>
        <w:t>as</w:t>
      </w:r>
      <w:r>
        <w:rPr>
          <w:rFonts w:hint="eastAsia"/>
          <w:bCs/>
          <w:lang w:val="en-US" w:eastAsia="zh-CN"/>
        </w:rPr>
        <w:t xml:space="preserve"> information bit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w:t>
      </w:r>
    </w:p>
    <w:p>
      <w:pPr>
        <w:spacing w:before="120"/>
        <w:rPr>
          <w:bCs/>
          <w:lang w:val="en-US" w:eastAsia="zh-CN"/>
        </w:rPr>
      </w:pPr>
      <w:r>
        <w:rPr>
          <w:rFonts w:hint="eastAsia"/>
          <w:bCs/>
          <w:lang w:val="en-US" w:eastAsia="zh-CN"/>
        </w:rPr>
        <w:t xml:space="preserve">For option 2: </w:t>
      </w:r>
    </w:p>
    <w:p>
      <w:pPr>
        <w:numPr>
          <w:ilvl w:val="0"/>
          <w:numId w:val="6"/>
        </w:numPr>
        <w:spacing w:before="156" w:beforeLines="50" w:line="288" w:lineRule="auto"/>
        <w:rPr>
          <w:bCs/>
          <w:lang w:val="en-US" w:eastAsia="zh-CN"/>
        </w:rPr>
      </w:pPr>
      <w:r>
        <w:rPr>
          <w:rFonts w:hint="eastAsia"/>
          <w:bCs/>
          <w:lang w:val="en-US" w:eastAsia="zh-CN"/>
        </w:rPr>
        <w:t xml:space="preserve">If the information bit is </w:t>
      </w:r>
      <w:r>
        <w:rPr>
          <w:bCs/>
          <w:u w:val="single"/>
          <w:lang w:val="en-US" w:eastAsia="zh-CN"/>
        </w:rPr>
        <w:t>“</w:t>
      </w:r>
      <w:r>
        <w:rPr>
          <w:rFonts w:hint="eastAsia"/>
          <w:bCs/>
          <w:u w:val="single"/>
          <w:lang w:val="en-US" w:eastAsia="zh-CN"/>
        </w:rPr>
        <w:t>0</w:t>
      </w:r>
      <w:r>
        <w:rPr>
          <w:bCs/>
          <w:u w:val="single"/>
          <w:lang w:val="en-US" w:eastAsia="zh-CN"/>
        </w:rPr>
        <w:t>”</w:t>
      </w:r>
      <w:r>
        <w:rPr>
          <w:rFonts w:hint="eastAsia"/>
          <w:bCs/>
          <w:lang w:val="en-US" w:eastAsia="zh-CN"/>
        </w:rPr>
        <w:t>, the codeword after Manchester coding is</w:t>
      </w:r>
      <w:r>
        <w:rPr>
          <w:rFonts w:hint="eastAsia"/>
          <w:bCs/>
          <w:u w:val="single"/>
          <w:lang w:val="en-US" w:eastAsia="zh-CN"/>
        </w:rPr>
        <w:t xml:space="preserve"> </w:t>
      </w:r>
      <w:r>
        <w:rPr>
          <w:bCs/>
          <w:u w:val="single"/>
          <w:lang w:val="en-US" w:eastAsia="zh-CN"/>
        </w:rPr>
        <w:t>“</w:t>
      </w:r>
      <w:r>
        <w:rPr>
          <w:rFonts w:hint="eastAsia"/>
          <w:bCs/>
          <w:u w:val="single"/>
          <w:lang w:val="en-US" w:eastAsia="zh-CN"/>
        </w:rPr>
        <w:t>10</w:t>
      </w:r>
      <w:r>
        <w:rPr>
          <w:bCs/>
          <w:u w:val="single"/>
          <w:lang w:val="en-US" w:eastAsia="zh-CN"/>
        </w:rPr>
        <w:t>”</w:t>
      </w:r>
      <w:r>
        <w:rPr>
          <w:rFonts w:hint="eastAsia"/>
          <w:bCs/>
          <w:lang w:val="en-US" w:eastAsia="zh-CN"/>
        </w:rPr>
        <w:t xml:space="preserve"> according to previous agreements. </w:t>
      </w:r>
    </w:p>
    <w:p>
      <w:pPr>
        <w:numPr>
          <w:ilvl w:val="0"/>
          <w:numId w:val="6"/>
        </w:numPr>
        <w:spacing w:before="156" w:beforeLines="50" w:line="288" w:lineRule="auto"/>
        <w:rPr>
          <w:bCs/>
          <w:lang w:val="en-US" w:eastAsia="zh-CN"/>
        </w:rPr>
      </w:pPr>
      <w:r>
        <w:rPr>
          <w:rFonts w:hint="eastAsia"/>
          <w:bCs/>
          <w:lang w:val="en-US" w:eastAsia="zh-CN"/>
        </w:rPr>
        <w:t xml:space="preserve">Supposing a </w:t>
      </w:r>
      <w:r>
        <w:rPr>
          <w:rFonts w:hint="eastAsia"/>
          <w:bCs/>
          <w:lang w:val="en-US" w:eastAsia="zh"/>
        </w:rPr>
        <w:t>SFS factor</w:t>
      </w:r>
      <w:r>
        <w:rPr>
          <w:rFonts w:hint="eastAsia"/>
          <w:bCs/>
          <w:lang w:val="en-US" w:eastAsia="zh-CN"/>
        </w:rPr>
        <w:t xml:space="preserve"> </w:t>
      </w:r>
      <w:r>
        <w:rPr>
          <w:rFonts w:hint="eastAsia"/>
          <w:bCs/>
          <w:lang w:val="en-US" w:eastAsia="zh"/>
        </w:rPr>
        <w:t>R</w:t>
      </w:r>
      <w:r>
        <w:rPr>
          <w:rFonts w:hint="eastAsia"/>
          <w:bCs/>
          <w:lang w:val="en-US" w:eastAsia="zh-CN"/>
        </w:rPr>
        <w:t xml:space="preserve">=2, </w:t>
      </w:r>
      <w:r>
        <w:rPr>
          <w:rFonts w:hint="eastAsia"/>
          <w:bCs/>
          <w:lang w:val="en-US" w:eastAsia="zh"/>
        </w:rPr>
        <w:t xml:space="preserve">with </w:t>
      </w:r>
      <w:r>
        <w:rPr>
          <w:lang w:eastAsia="ja-JP"/>
        </w:rPr>
        <w:t>XOR operation between Manchester codeword corresponding to the information bit and the square wave for the small frequency shift</w:t>
      </w:r>
      <w:r>
        <w:rPr>
          <w:rFonts w:hint="eastAsia"/>
          <w:lang w:eastAsia="zh"/>
        </w:rPr>
        <w:t xml:space="preserve">, as agreed during last meeting, </w:t>
      </w:r>
      <w:r>
        <w:rPr>
          <w:rFonts w:hint="eastAsia"/>
          <w:bCs/>
          <w:lang w:val="en-US" w:eastAsia="zh-CN"/>
        </w:rPr>
        <w:t xml:space="preserve">the </w:t>
      </w:r>
      <w:r>
        <w:rPr>
          <w:rFonts w:hint="eastAsia"/>
          <w:bCs/>
          <w:lang w:val="en-US" w:eastAsia="zh"/>
        </w:rPr>
        <w:t xml:space="preserve">results bit sequence will be </w:t>
      </w:r>
      <w:r>
        <w:rPr>
          <w:bCs/>
          <w:lang w:val="en-US" w:eastAsia="zh-CN"/>
        </w:rPr>
        <w:t>“</w:t>
      </w:r>
      <w:r>
        <w:rPr>
          <w:rFonts w:hint="eastAsia"/>
          <w:bCs/>
          <w:lang w:val="en-US" w:eastAsia="zh"/>
        </w:rPr>
        <w:t>1001</w:t>
      </w:r>
      <w:r>
        <w:rPr>
          <w:bCs/>
          <w:lang w:val="en-US" w:eastAsia="zh-CN"/>
        </w:rPr>
        <w:t>”</w:t>
      </w:r>
      <w:r>
        <w:rPr>
          <w:rFonts w:hint="eastAsia"/>
          <w:bCs/>
          <w:lang w:val="en-US" w:eastAsia="zh-CN"/>
        </w:rPr>
        <w:t xml:space="preserve">. </w:t>
      </w:r>
    </w:p>
    <w:p>
      <w:pPr>
        <w:spacing w:before="120"/>
        <w:rPr>
          <w:lang w:val="en-US" w:eastAsia="zh-CN"/>
        </w:rPr>
      </w:pPr>
      <w:r>
        <w:rPr>
          <w:rFonts w:hint="eastAsia"/>
          <w:lang w:val="en-US" w:eastAsia="zh"/>
        </w:rPr>
        <w:t xml:space="preserve">The </w:t>
      </w:r>
      <w:r>
        <w:rPr>
          <w:rFonts w:hint="eastAsia"/>
          <w:lang w:val="en-US" w:eastAsia="zh-CN"/>
        </w:rPr>
        <w:t xml:space="preserve">PSD of </w:t>
      </w:r>
      <w:r>
        <w:rPr>
          <w:lang w:val="en-US" w:eastAsia="zh-CN"/>
        </w:rPr>
        <w:t>the two options</w:t>
      </w:r>
      <w:r>
        <w:rPr>
          <w:rFonts w:hint="eastAsia"/>
          <w:lang w:val="en-US" w:eastAsia="zh-CN"/>
        </w:rPr>
        <w:t xml:space="preserve"> </w:t>
      </w:r>
      <w:r>
        <w:rPr>
          <w:rFonts w:hint="eastAsia"/>
          <w:lang w:val="en-US" w:eastAsia="zh"/>
        </w:rPr>
        <w:t xml:space="preserve">are </w:t>
      </w:r>
      <w:r>
        <w:rPr>
          <w:rFonts w:hint="eastAsia"/>
          <w:lang w:val="en-US" w:eastAsia="zh-CN"/>
        </w:rPr>
        <w:t>in Figure 2.2-</w:t>
      </w:r>
      <w:r>
        <w:rPr>
          <w:rFonts w:hint="eastAsia"/>
          <w:lang w:val="en-US" w:eastAsia="zh"/>
        </w:rPr>
        <w:t>1</w:t>
      </w:r>
      <w:r>
        <w:rPr>
          <w:rFonts w:hint="eastAsia"/>
          <w:lang w:val="en-US" w:eastAsia="zh-CN"/>
        </w:rPr>
        <w:t xml:space="preserve">, where </w:t>
      </w:r>
      <w:r>
        <w:rPr>
          <w:rFonts w:hint="eastAsia"/>
          <w:lang w:val="en-US" w:eastAsia="zh"/>
        </w:rPr>
        <w:t>R</w:t>
      </w:r>
      <w:r>
        <w:rPr>
          <w:rFonts w:hint="eastAsia"/>
          <w:lang w:val="en-US" w:eastAsia="zh-CN"/>
        </w:rPr>
        <w:t xml:space="preserve">=4 is supposed, </w:t>
      </w:r>
      <w:r>
        <w:rPr>
          <w:rFonts w:hint="eastAsia" w:eastAsiaTheme="minorEastAsia"/>
          <w:lang w:val="en-US" w:eastAsia="zh-CN"/>
        </w:rPr>
        <w:t>subfigure</w:t>
      </w:r>
      <w:r>
        <w:rPr>
          <w:rFonts w:hint="eastAsia"/>
          <w:lang w:val="en-US" w:eastAsia="zh-CN"/>
        </w:rPr>
        <w:t xml:space="preserve"> (a) provides comparison of power density in dB, while </w:t>
      </w:r>
      <w:r>
        <w:rPr>
          <w:rFonts w:hint="eastAsia" w:eastAsiaTheme="minorEastAsia"/>
          <w:lang w:val="en-US" w:eastAsia="zh-CN"/>
        </w:rPr>
        <w:t>subfigure</w:t>
      </w:r>
      <w:r>
        <w:rPr>
          <w:rFonts w:hint="eastAsia"/>
          <w:lang w:val="en-US" w:eastAsia="zh-CN"/>
        </w:rPr>
        <w:t xml:space="preserve"> (</w:t>
      </w:r>
      <w:r>
        <w:rPr>
          <w:rFonts w:hint="eastAsia" w:eastAsiaTheme="minorEastAsia"/>
          <w:lang w:val="en-US" w:eastAsia="zh-CN"/>
        </w:rPr>
        <w:t>b</w:t>
      </w:r>
      <w:r>
        <w:rPr>
          <w:rFonts w:hint="eastAsia"/>
          <w:lang w:val="en-US" w:eastAsia="zh-CN"/>
        </w:rPr>
        <w:t>) provides comparison of power density in linear value. It can be seen that option 2 occupies wider bandwidth than option 1.</w:t>
      </w:r>
    </w:p>
    <w:p>
      <w:pPr>
        <w:spacing w:before="120"/>
        <w:jc w:val="center"/>
      </w:pPr>
      <w:r>
        <w:drawing>
          <wp:inline distT="0" distB="0" distL="114300" distR="114300">
            <wp:extent cx="5201285" cy="2809875"/>
            <wp:effectExtent l="0" t="0" r="0" b="952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217615" cy="2818956"/>
                    </a:xfrm>
                    <a:prstGeom prst="rect">
                      <a:avLst/>
                    </a:prstGeom>
                  </pic:spPr>
                </pic:pic>
              </a:graphicData>
            </a:graphic>
          </wp:inline>
        </w:drawing>
      </w:r>
    </w:p>
    <w:p>
      <w:pPr>
        <w:numPr>
          <w:ilvl w:val="0"/>
          <w:numId w:val="7"/>
        </w:numPr>
        <w:spacing w:before="156" w:beforeLines="50" w:line="288" w:lineRule="auto"/>
        <w:jc w:val="center"/>
        <w:rPr>
          <w:lang w:val="en-US" w:eastAsia="zh-CN"/>
        </w:rPr>
      </w:pPr>
      <w:r>
        <w:rPr>
          <w:rFonts w:hint="eastAsia"/>
          <w:lang w:val="en-US" w:eastAsia="zh-CN"/>
        </w:rPr>
        <w:t>PSD in dB</w:t>
      </w:r>
      <w:r>
        <w:rPr>
          <w:rFonts w:hint="eastAsia"/>
          <w:lang w:val="en-US" w:eastAsia="zh"/>
        </w:rPr>
        <w:t>(manchester code SFS option 1 VS option 2)</w:t>
      </w:r>
    </w:p>
    <w:p>
      <w:pPr>
        <w:spacing w:before="120"/>
        <w:jc w:val="center"/>
      </w:pPr>
      <w:r>
        <w:drawing>
          <wp:inline distT="0" distB="0" distL="114300" distR="114300">
            <wp:extent cx="5142230" cy="2736850"/>
            <wp:effectExtent l="0" t="0" r="1270" b="635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150283" cy="2741483"/>
                    </a:xfrm>
                    <a:prstGeom prst="rect">
                      <a:avLst/>
                    </a:prstGeom>
                  </pic:spPr>
                </pic:pic>
              </a:graphicData>
            </a:graphic>
          </wp:inline>
        </w:drawing>
      </w:r>
    </w:p>
    <w:p>
      <w:pPr>
        <w:numPr>
          <w:ilvl w:val="0"/>
          <w:numId w:val="7"/>
        </w:numPr>
        <w:spacing w:before="156" w:beforeLines="50" w:line="288" w:lineRule="auto"/>
        <w:jc w:val="center"/>
        <w:rPr>
          <w:lang w:val="en-US" w:eastAsia="zh-CN"/>
        </w:rPr>
      </w:pPr>
      <w:r>
        <w:rPr>
          <w:rFonts w:hint="eastAsia"/>
          <w:lang w:val="en-US" w:eastAsia="zh-CN"/>
        </w:rPr>
        <w:t>PSD in linear value</w:t>
      </w:r>
    </w:p>
    <w:p>
      <w:pPr>
        <w:spacing w:before="120"/>
        <w:jc w:val="center"/>
        <w:rPr>
          <w:b/>
          <w:bCs/>
          <w:lang w:val="en-US" w:eastAsia="zh-CN"/>
        </w:rPr>
      </w:pPr>
      <w:r>
        <w:rPr>
          <w:rFonts w:hint="eastAsia"/>
          <w:b/>
          <w:bCs/>
          <w:lang w:val="en-US" w:eastAsia="zh-CN"/>
        </w:rPr>
        <w:t>Figure 2.2-</w:t>
      </w:r>
      <w:r>
        <w:rPr>
          <w:rFonts w:hint="eastAsia"/>
          <w:b/>
          <w:bCs/>
          <w:lang w:val="en-US" w:eastAsia="zh"/>
        </w:rPr>
        <w:t>1</w:t>
      </w:r>
      <w:r>
        <w:rPr>
          <w:rFonts w:hint="eastAsia"/>
          <w:b/>
          <w:bCs/>
          <w:lang w:val="en-US" w:eastAsia="zh-CN"/>
        </w:rPr>
        <w:t>: PSD comparison of SFS option 1 and option 2 for Manchester code</w:t>
      </w:r>
    </w:p>
    <w:p>
      <w:pPr>
        <w:spacing w:before="120"/>
        <w:rPr>
          <w:b/>
          <w:bCs/>
          <w:lang w:val="en-US" w:eastAsia="zh"/>
        </w:rPr>
      </w:pPr>
      <w:r>
        <w:rPr>
          <w:rFonts w:hint="eastAsia"/>
          <w:b/>
          <w:bCs/>
          <w:lang w:val="en-US" w:eastAsia="zh-CN"/>
        </w:rPr>
        <w:t xml:space="preserve">Observation </w:t>
      </w:r>
      <w:r>
        <w:rPr>
          <w:rFonts w:hint="eastAsia"/>
          <w:b/>
          <w:bCs/>
          <w:lang w:val="en-US" w:eastAsia="zh"/>
        </w:rPr>
        <w:t>1</w:t>
      </w:r>
      <w:r>
        <w:rPr>
          <w:rFonts w:hint="eastAsia"/>
          <w:b/>
          <w:bCs/>
          <w:lang w:val="en-US" w:eastAsia="zh-CN"/>
        </w:rPr>
        <w:t>: For Small frequency shifts with Manchester line codes,</w:t>
      </w:r>
      <w:r>
        <w:rPr>
          <w:rFonts w:hint="eastAsia"/>
          <w:b/>
          <w:bCs/>
          <w:lang w:val="en-US" w:eastAsia="zh"/>
        </w:rPr>
        <w:t xml:space="preserve"> </w:t>
      </w:r>
      <w:r>
        <w:rPr>
          <w:rFonts w:hint="eastAsia"/>
          <w:b/>
          <w:bCs/>
          <w:lang w:val="en-US" w:eastAsia="zh-CN"/>
        </w:rPr>
        <w:t>Option 1 has narrower spectrum than Option 2, and less noise is filtered out at the receiver side</w:t>
      </w:r>
      <w:r>
        <w:rPr>
          <w:rFonts w:hint="eastAsia"/>
          <w:b/>
          <w:bCs/>
          <w:lang w:val="en-US" w:eastAsia="zh"/>
        </w:rPr>
        <w:t>.</w:t>
      </w:r>
    </w:p>
    <w:p>
      <w:pPr>
        <w:spacing w:before="120"/>
        <w:rPr>
          <w:lang w:val="en-US" w:eastAsia="zh"/>
        </w:rPr>
      </w:pPr>
    </w:p>
    <w:p>
      <w:pPr>
        <w:spacing w:before="120"/>
        <w:rPr>
          <w:rFonts w:eastAsia="等线"/>
          <w:lang w:eastAsia="zh-CN" w:bidi="ar"/>
        </w:rPr>
      </w:pPr>
      <w:r>
        <w:rPr>
          <w:rFonts w:hint="eastAsia"/>
          <w:lang w:val="en-US" w:eastAsia="zh"/>
        </w:rPr>
        <w:t xml:space="preserve">To compare the </w:t>
      </w:r>
      <w:r>
        <w:rPr>
          <w:lang w:val="en-US" w:eastAsia="zh-CN"/>
        </w:rPr>
        <w:t>two options</w:t>
      </w:r>
      <w:r>
        <w:rPr>
          <w:rFonts w:hint="eastAsia"/>
          <w:lang w:val="en-US" w:eastAsia="zh"/>
        </w:rPr>
        <w:t xml:space="preserve"> in terms of multi-user multiplexing, Figure 2.2-2 depicits </w:t>
      </w:r>
      <w:r>
        <w:rPr>
          <w:rFonts w:hint="eastAsia"/>
          <w:lang w:val="en-US" w:eastAsia="zh-CN"/>
        </w:rPr>
        <w:t xml:space="preserve">PSD </w:t>
      </w:r>
      <w:r>
        <w:rPr>
          <w:rFonts w:hint="eastAsia"/>
          <w:lang w:val="en-US" w:eastAsia="zh"/>
        </w:rPr>
        <w:t xml:space="preserve">(in linear value) </w:t>
      </w:r>
      <w:r>
        <w:rPr>
          <w:rFonts w:hint="eastAsia"/>
          <w:lang w:val="en-US" w:eastAsia="zh-CN"/>
        </w:rPr>
        <w:t xml:space="preserve">of </w:t>
      </w:r>
      <w:r>
        <w:rPr>
          <w:lang w:val="en-US" w:eastAsia="zh-CN"/>
        </w:rPr>
        <w:t>the two options</w:t>
      </w:r>
      <w:r>
        <w:rPr>
          <w:rFonts w:hint="eastAsia"/>
          <w:lang w:val="en-US" w:eastAsia="zh"/>
        </w:rPr>
        <w:t xml:space="preserve"> under</w:t>
      </w:r>
      <w:r>
        <w:rPr>
          <w:rFonts w:hint="eastAsia"/>
          <w:lang w:val="en-US" w:eastAsia="zh-CN"/>
        </w:rPr>
        <w:t xml:space="preserve"> </w:t>
      </w:r>
      <w:r>
        <w:rPr>
          <w:rFonts w:hint="eastAsia"/>
          <w:lang w:val="en-US" w:eastAsia="zh"/>
        </w:rPr>
        <w:t xml:space="preserve">different R. </w:t>
      </w:r>
      <w:r>
        <w:rPr>
          <w:lang w:val="en-US" w:eastAsia="zh"/>
        </w:rPr>
        <w:t xml:space="preserve">For D2R </w:t>
      </w:r>
      <w:r>
        <w:rPr>
          <w:lang w:eastAsia="zh-CN"/>
        </w:rPr>
        <w:t>Small frequency shifts</w:t>
      </w:r>
      <w:r>
        <w:rPr>
          <w:lang w:eastAsia="zh"/>
        </w:rPr>
        <w:t xml:space="preserve"> </w:t>
      </w:r>
      <w:r>
        <w:rPr>
          <w:rFonts w:eastAsia="等线"/>
          <w:lang w:eastAsia="zh-CN"/>
        </w:rPr>
        <w:t>for OOK and BPSK</w:t>
      </w:r>
      <w:r>
        <w:rPr>
          <w:rFonts w:hint="eastAsia" w:eastAsia="等线"/>
          <w:lang w:eastAsia="zh"/>
        </w:rPr>
        <w:t>, the frequency s</w:t>
      </w:r>
      <w:r>
        <w:rPr>
          <w:rFonts w:hint="eastAsia"/>
          <w:lang w:val="en-US" w:eastAsia="zh-CN"/>
        </w:rPr>
        <w:t>pectrum</w:t>
      </w:r>
      <w:r>
        <w:rPr>
          <w:rFonts w:hint="eastAsia"/>
          <w:lang w:val="en-US" w:eastAsia="zh"/>
        </w:rPr>
        <w:t xml:space="preserve">s of different R {1,2,4,6,8,10} in </w:t>
      </w:r>
      <w:r>
        <w:rPr>
          <w:rFonts w:hint="eastAsia" w:eastAsia="等线"/>
          <w:lang w:eastAsia="zh"/>
        </w:rPr>
        <w:t>Option 1 do not overlap, while the frequency s</w:t>
      </w:r>
      <w:r>
        <w:rPr>
          <w:rFonts w:hint="eastAsia"/>
          <w:lang w:val="en-US" w:eastAsia="zh-CN"/>
        </w:rPr>
        <w:t>pectrum</w:t>
      </w:r>
      <w:r>
        <w:rPr>
          <w:rFonts w:hint="eastAsia"/>
          <w:lang w:val="en-US" w:eastAsia="zh"/>
        </w:rPr>
        <w:t xml:space="preserve">s of adjacent R {1,2,4,6,8,10} in </w:t>
      </w:r>
      <w:r>
        <w:rPr>
          <w:rFonts w:hint="eastAsia" w:eastAsia="等线"/>
          <w:lang w:eastAsia="zh"/>
        </w:rPr>
        <w:t>Option 2 are largely overlap.</w:t>
      </w:r>
    </w:p>
    <w:p>
      <w:pPr>
        <w:spacing w:before="120"/>
        <w:jc w:val="both"/>
        <w:rPr>
          <w:rFonts w:eastAsia="等线"/>
          <w:lang w:eastAsia="zh-CN" w:bidi="ar"/>
        </w:rPr>
      </w:pPr>
      <w:r>
        <w:rPr>
          <w:rFonts w:eastAsia="等线"/>
          <w:lang w:eastAsia="zh-CN" w:bidi="ar"/>
        </w:rPr>
        <w:drawing>
          <wp:inline distT="0" distB="0" distL="114300" distR="114300">
            <wp:extent cx="5264150" cy="1318260"/>
            <wp:effectExtent l="0" t="0" r="12700" b="1524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7"/>
                    <a:stretch>
                      <a:fillRect/>
                    </a:stretch>
                  </pic:blipFill>
                  <pic:spPr>
                    <a:xfrm>
                      <a:off x="0" y="0"/>
                      <a:ext cx="5264150" cy="1318260"/>
                    </a:xfrm>
                    <a:prstGeom prst="rect">
                      <a:avLst/>
                    </a:prstGeom>
                  </pic:spPr>
                </pic:pic>
              </a:graphicData>
            </a:graphic>
          </wp:inline>
        </w:drawing>
      </w:r>
    </w:p>
    <w:p>
      <w:pPr>
        <w:spacing w:before="120"/>
        <w:jc w:val="both"/>
        <w:rPr>
          <w:rFonts w:eastAsia="等线"/>
          <w:lang w:eastAsia="zh-CN" w:bidi="ar"/>
        </w:rPr>
      </w:pPr>
      <w:r>
        <w:rPr>
          <w:rFonts w:eastAsia="等线"/>
          <w:lang w:eastAsia="zh-CN" w:bidi="ar"/>
        </w:rPr>
        <w:drawing>
          <wp:inline distT="0" distB="0" distL="114300" distR="114300">
            <wp:extent cx="5264150" cy="1320800"/>
            <wp:effectExtent l="0" t="0" r="12700" b="1270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8"/>
                    <a:stretch>
                      <a:fillRect/>
                    </a:stretch>
                  </pic:blipFill>
                  <pic:spPr>
                    <a:xfrm>
                      <a:off x="0" y="0"/>
                      <a:ext cx="5264150" cy="1320800"/>
                    </a:xfrm>
                    <a:prstGeom prst="rect">
                      <a:avLst/>
                    </a:prstGeom>
                  </pic:spPr>
                </pic:pic>
              </a:graphicData>
            </a:graphic>
          </wp:inline>
        </w:drawing>
      </w:r>
    </w:p>
    <w:p>
      <w:pPr>
        <w:spacing w:before="120"/>
        <w:jc w:val="center"/>
        <w:rPr>
          <w:lang w:eastAsia="zh" w:bidi="ar"/>
        </w:rPr>
      </w:pPr>
      <w:r>
        <w:rPr>
          <w:rFonts w:hint="eastAsia"/>
          <w:b/>
          <w:bCs/>
          <w:lang w:val="en-US" w:eastAsia="zh-CN"/>
        </w:rPr>
        <w:t>Figure 2.2</w:t>
      </w:r>
      <w:r>
        <w:rPr>
          <w:rFonts w:hint="eastAsia"/>
          <w:b/>
          <w:bCs/>
          <w:lang w:val="en-US" w:eastAsia="zh"/>
        </w:rPr>
        <w:t>-2</w:t>
      </w:r>
      <w:r>
        <w:rPr>
          <w:rFonts w:hint="eastAsia"/>
          <w:b/>
          <w:bCs/>
          <w:lang w:val="en-US" w:eastAsia="zh-CN"/>
        </w:rPr>
        <w:t xml:space="preserve">: PSD comparison of SFS option 1 and option 2 </w:t>
      </w:r>
      <w:r>
        <w:rPr>
          <w:rFonts w:hint="eastAsia"/>
          <w:b/>
          <w:bCs/>
          <w:lang w:val="en-US" w:eastAsia="zh"/>
        </w:rPr>
        <w:t>under different R, where R={1,2,4,6,8,10}</w:t>
      </w:r>
    </w:p>
    <w:p>
      <w:pPr>
        <w:spacing w:before="120"/>
        <w:jc w:val="both"/>
        <w:rPr>
          <w:rFonts w:eastAsia="等线"/>
          <w:lang w:eastAsia="zh" w:bidi="ar"/>
        </w:rPr>
      </w:pPr>
      <w:r>
        <w:rPr>
          <w:rFonts w:hint="eastAsia"/>
          <w:b/>
          <w:bCs/>
          <w:lang w:val="en-US" w:eastAsia="zh-CN"/>
        </w:rPr>
        <w:t xml:space="preserve">Observation </w:t>
      </w:r>
      <w:r>
        <w:rPr>
          <w:rFonts w:hint="eastAsia"/>
          <w:b/>
          <w:bCs/>
          <w:lang w:val="en-US" w:eastAsia="zh"/>
        </w:rPr>
        <w:t>2</w:t>
      </w:r>
      <w:r>
        <w:rPr>
          <w:rFonts w:hint="eastAsia"/>
          <w:b/>
          <w:bCs/>
          <w:lang w:val="en-US" w:eastAsia="zh-CN"/>
        </w:rPr>
        <w:t xml:space="preserve">: </w:t>
      </w:r>
      <w:r>
        <w:rPr>
          <w:b/>
          <w:bCs/>
          <w:lang w:val="en-US" w:eastAsia="zh"/>
        </w:rPr>
        <w:t xml:space="preserve">For D2R </w:t>
      </w:r>
      <w:r>
        <w:rPr>
          <w:b/>
          <w:bCs/>
          <w:lang w:eastAsia="zh-CN"/>
        </w:rPr>
        <w:t>Small frequency shifts</w:t>
      </w:r>
      <w:r>
        <w:rPr>
          <w:b/>
          <w:bCs/>
          <w:lang w:eastAsia="zh"/>
        </w:rPr>
        <w:t xml:space="preserve"> </w:t>
      </w:r>
      <w:r>
        <w:rPr>
          <w:rFonts w:eastAsia="等线"/>
          <w:b/>
          <w:bCs/>
          <w:lang w:eastAsia="zh-CN"/>
        </w:rPr>
        <w:t>for OOK and BPSK</w:t>
      </w:r>
      <w:r>
        <w:rPr>
          <w:rFonts w:hint="eastAsia" w:eastAsia="等线"/>
          <w:b/>
          <w:bCs/>
          <w:lang w:eastAsia="zh"/>
        </w:rPr>
        <w:t>, the frequency s</w:t>
      </w:r>
      <w:r>
        <w:rPr>
          <w:rFonts w:hint="eastAsia"/>
          <w:b/>
          <w:bCs/>
          <w:lang w:val="en-US" w:eastAsia="zh-CN"/>
        </w:rPr>
        <w:t>pectrum</w:t>
      </w:r>
      <w:r>
        <w:rPr>
          <w:rFonts w:hint="eastAsia"/>
          <w:b/>
          <w:bCs/>
          <w:lang w:val="en-US" w:eastAsia="zh"/>
        </w:rPr>
        <w:t xml:space="preserve">s of different R {1,2,4,6,8,10} in </w:t>
      </w:r>
      <w:r>
        <w:rPr>
          <w:rFonts w:hint="eastAsia" w:eastAsia="等线"/>
          <w:b/>
          <w:bCs/>
          <w:lang w:eastAsia="zh"/>
        </w:rPr>
        <w:t>Option 1 do not overlap, while the frequency s</w:t>
      </w:r>
      <w:r>
        <w:rPr>
          <w:rFonts w:hint="eastAsia"/>
          <w:b/>
          <w:bCs/>
          <w:lang w:val="en-US" w:eastAsia="zh-CN"/>
        </w:rPr>
        <w:t>pectrum</w:t>
      </w:r>
      <w:r>
        <w:rPr>
          <w:rFonts w:hint="eastAsia"/>
          <w:b/>
          <w:bCs/>
          <w:lang w:val="en-US" w:eastAsia="zh"/>
        </w:rPr>
        <w:t xml:space="preserve">s of adjacent R  {1,2,4,6,8,10} in </w:t>
      </w:r>
      <w:r>
        <w:rPr>
          <w:rFonts w:hint="eastAsia" w:eastAsia="等线"/>
          <w:b/>
          <w:bCs/>
          <w:lang w:eastAsia="zh"/>
        </w:rPr>
        <w:t>Option 2 are largely overlap.</w:t>
      </w:r>
    </w:p>
    <w:p>
      <w:pPr>
        <w:spacing w:before="120"/>
        <w:jc w:val="both"/>
        <w:rPr>
          <w:rFonts w:eastAsia="等线"/>
          <w:lang w:eastAsia="zh" w:bidi="ar"/>
        </w:rPr>
      </w:pPr>
      <w:r>
        <w:rPr>
          <w:rFonts w:hint="eastAsia" w:eastAsia="等线"/>
          <w:lang w:eastAsia="zh" w:bidi="ar"/>
        </w:rPr>
        <w:t xml:space="preserve">Observation 2 indicates that, for </w:t>
      </w:r>
      <w:r>
        <w:rPr>
          <w:rFonts w:hint="eastAsia" w:eastAsia="等线"/>
          <w:lang w:val="en-US" w:eastAsia="zh" w:bidi="ar"/>
        </w:rPr>
        <w:t>R in {1,2,4,6,8,10}</w:t>
      </w:r>
    </w:p>
    <w:p>
      <w:pPr>
        <w:numPr>
          <w:ilvl w:val="0"/>
          <w:numId w:val="8"/>
        </w:numPr>
        <w:spacing w:before="156" w:beforeLines="50" w:line="288" w:lineRule="auto"/>
        <w:rPr>
          <w:lang w:val="en-US" w:eastAsia="zh"/>
        </w:rPr>
      </w:pPr>
      <w:r>
        <w:rPr>
          <w:rFonts w:hint="eastAsia"/>
          <w:lang w:val="en-US" w:eastAsia="zh"/>
        </w:rPr>
        <w:t>Devices with different R in Option 1 can perform frequency multiplexing.</w:t>
      </w:r>
    </w:p>
    <w:p>
      <w:pPr>
        <w:numPr>
          <w:ilvl w:val="0"/>
          <w:numId w:val="8"/>
        </w:numPr>
        <w:spacing w:before="156" w:beforeLines="50" w:line="288" w:lineRule="auto"/>
        <w:rPr>
          <w:lang w:val="en-US" w:eastAsia="zh"/>
        </w:rPr>
      </w:pPr>
      <w:r>
        <w:rPr>
          <w:rFonts w:hint="eastAsia"/>
          <w:lang w:val="en-US" w:eastAsia="zh"/>
        </w:rPr>
        <w:t>Devices with adjacent R in Option 2 cannot perform frequency multiplexing.</w:t>
      </w:r>
    </w:p>
    <w:p>
      <w:pPr>
        <w:spacing w:before="120"/>
        <w:rPr>
          <w:lang w:val="en-US" w:eastAsia="zh"/>
        </w:rPr>
      </w:pPr>
      <w:r>
        <w:rPr>
          <w:lang w:val="en-US" w:eastAsia="zh"/>
        </w:rPr>
        <w:t>Based on t</w:t>
      </w:r>
      <w:r>
        <w:rPr>
          <w:rFonts w:hint="eastAsia"/>
          <w:lang w:val="en-US" w:eastAsia="zh"/>
        </w:rPr>
        <w:t>he above observations</w:t>
      </w:r>
      <w:r>
        <w:rPr>
          <w:lang w:val="en-US" w:eastAsia="zh"/>
        </w:rPr>
        <w:t xml:space="preserve">, </w:t>
      </w:r>
      <w:r>
        <w:rPr>
          <w:rFonts w:hint="eastAsia"/>
          <w:lang w:val="en-US" w:eastAsia="zh"/>
        </w:rPr>
        <w:t xml:space="preserve">Option 1 has better spectrum efficiency, so </w:t>
      </w:r>
      <w:r>
        <w:rPr>
          <w:lang w:val="en-US" w:eastAsia="zh"/>
        </w:rPr>
        <w:t>we propose that:</w:t>
      </w:r>
    </w:p>
    <w:p>
      <w:pPr>
        <w:spacing w:before="120"/>
        <w:rPr>
          <w:rFonts w:eastAsia="等线"/>
          <w:b/>
          <w:bCs/>
          <w:lang w:eastAsia="zh"/>
        </w:rPr>
      </w:pPr>
      <w:r>
        <w:rPr>
          <w:b/>
          <w:bCs/>
          <w:lang w:val="en-US" w:eastAsia="zh"/>
        </w:rPr>
        <w:t xml:space="preserve">Proposal </w:t>
      </w:r>
      <w:r>
        <w:rPr>
          <w:rFonts w:hint="eastAsia"/>
          <w:b/>
          <w:bCs/>
          <w:lang w:val="en-US" w:eastAsia="zh"/>
        </w:rPr>
        <w:t>2</w:t>
      </w:r>
      <w:r>
        <w:rPr>
          <w:b/>
          <w:bCs/>
          <w:lang w:val="en-US" w:eastAsia="zh"/>
        </w:rPr>
        <w:t xml:space="preserve">: For D2R </w:t>
      </w:r>
      <w:r>
        <w:rPr>
          <w:b/>
          <w:bCs/>
          <w:lang w:eastAsia="zh-CN"/>
        </w:rPr>
        <w:t>Small frequency shifts</w:t>
      </w:r>
      <w:r>
        <w:rPr>
          <w:b/>
          <w:bCs/>
          <w:lang w:eastAsia="zh"/>
        </w:rPr>
        <w:t xml:space="preserve"> </w:t>
      </w:r>
      <w:r>
        <w:rPr>
          <w:rFonts w:eastAsia="等线"/>
          <w:b/>
          <w:bCs/>
          <w:lang w:eastAsia="zh-CN"/>
        </w:rPr>
        <w:t>for OOK and BPSK</w:t>
      </w:r>
      <w:r>
        <w:rPr>
          <w:rFonts w:eastAsia="等线"/>
          <w:b/>
          <w:bCs/>
          <w:lang w:eastAsia="zh"/>
        </w:rPr>
        <w:t xml:space="preserve">, </w:t>
      </w:r>
    </w:p>
    <w:p>
      <w:pPr>
        <w:numPr>
          <w:ilvl w:val="0"/>
          <w:numId w:val="8"/>
        </w:numPr>
        <w:spacing w:before="156" w:beforeLines="50" w:line="288" w:lineRule="auto"/>
        <w:rPr>
          <w:bCs/>
          <w:lang w:eastAsia="zh-CN"/>
        </w:rPr>
      </w:pPr>
      <w:r>
        <w:rPr>
          <w:b/>
          <w:bCs/>
          <w:lang w:val="en-US" w:eastAsia="zh-CN"/>
        </w:rPr>
        <w:t xml:space="preserve">For </w:t>
      </w:r>
      <w:r>
        <w:rPr>
          <w:rFonts w:hint="eastAsia"/>
          <w:b/>
          <w:bCs/>
          <w:lang w:val="en-US" w:eastAsia="zh"/>
        </w:rPr>
        <w:t xml:space="preserve">SFS </w:t>
      </w:r>
      <w:r>
        <w:rPr>
          <w:b/>
          <w:bCs/>
          <w:lang w:val="en-US" w:eastAsia="zh-CN"/>
        </w:rPr>
        <w:t xml:space="preserve">with Manchester line codes, </w:t>
      </w:r>
      <w:r>
        <w:rPr>
          <w:rFonts w:hint="eastAsia"/>
          <w:b/>
          <w:bCs/>
          <w:lang w:val="en-US" w:eastAsia="zh"/>
        </w:rPr>
        <w:t>option 1 is</w:t>
      </w:r>
      <w:r>
        <w:rPr>
          <w:rFonts w:hint="eastAsia" w:eastAsiaTheme="minorEastAsia"/>
          <w:b/>
          <w:bCs/>
          <w:lang w:val="en-US" w:eastAsia="zh-CN"/>
        </w:rPr>
        <w:t xml:space="preserve"> supported</w:t>
      </w:r>
      <w:r>
        <w:rPr>
          <w:b/>
          <w:bCs/>
          <w:lang w:val="en-US" w:eastAsia="zh-CN"/>
        </w:rPr>
        <w:t>.</w:t>
      </w:r>
    </w:p>
    <w:p>
      <w:pPr>
        <w:spacing w:before="120"/>
        <w:jc w:val="both"/>
        <w:rPr>
          <w:rFonts w:eastAsia="等线"/>
          <w:lang w:eastAsia="zh-CN" w:bidi="ar"/>
        </w:rPr>
      </w:pPr>
    </w:p>
    <w:p>
      <w:pPr>
        <w:spacing w:before="120"/>
        <w:jc w:val="both"/>
        <w:rPr>
          <w:rFonts w:eastAsia="等线"/>
          <w:lang w:val="en-US" w:eastAsia="zh-CN"/>
        </w:rPr>
      </w:pPr>
      <w:r>
        <w:rPr>
          <w:rFonts w:eastAsia="等线"/>
          <w:lang w:val="en-US" w:eastAsia="zh-CN" w:bidi="ar"/>
        </w:rPr>
        <w:t xml:space="preserve">During the discussion in the study item, it is the common understanding that device 1 can achieve FDMA in D2R transmission by implementing small frequency shift in the baseband processing. Besides small frequency shift mechanisms, we need to discuss the candidate frequency resources or channels for FDMA using small frequency shift. </w:t>
      </w:r>
    </w:p>
    <w:p>
      <w:pPr>
        <w:spacing w:before="120"/>
        <w:jc w:val="both"/>
        <w:rPr>
          <w:rFonts w:eastAsia="等线"/>
          <w:lang w:val="en-US" w:eastAsia="zh-CN"/>
        </w:rPr>
      </w:pPr>
      <w:r>
        <w:rPr>
          <w:rFonts w:eastAsia="等线"/>
          <w:lang w:val="en-US" w:eastAsia="zh-CN" w:bidi="ar"/>
        </w:rPr>
        <w:t>The candidate frequency resources correspond to several aspects, including at least D2R chip rate (i.e., D2R bandwidth) for a given device, small frequency shift factor R, the maximum frequency resources for A-IoT, device SFO, harmonic interferences. Given a device D2R chip rate and maximum D2R frequency resources allocated for A-IoT, the selection of candidate frequency resources, i.e., combinations of R, should ensure that the D2R frequency resource of one device considering the SFO at least avoids harmonic components with strong power from other devices (e.g., when compared to the power of the main load, the power of 3</w:t>
      </w:r>
      <w:r>
        <w:rPr>
          <w:rFonts w:eastAsia="等线"/>
          <w:vertAlign w:val="superscript"/>
          <w:lang w:val="en-US" w:eastAsia="zh-CN" w:bidi="ar"/>
        </w:rPr>
        <w:t>rd</w:t>
      </w:r>
      <w:r>
        <w:rPr>
          <w:rFonts w:eastAsia="等线"/>
          <w:lang w:val="en-US" w:eastAsia="zh-CN" w:bidi="ar"/>
        </w:rPr>
        <w:t xml:space="preserve"> and 5</w:t>
      </w:r>
      <w:r>
        <w:rPr>
          <w:rFonts w:eastAsia="等线"/>
          <w:vertAlign w:val="superscript"/>
          <w:lang w:val="en-US" w:eastAsia="zh-CN" w:bidi="ar"/>
        </w:rPr>
        <w:t>th</w:t>
      </w:r>
      <w:r>
        <w:rPr>
          <w:rFonts w:eastAsia="等线"/>
          <w:lang w:val="en-US" w:eastAsia="zh-CN" w:bidi="ar"/>
        </w:rPr>
        <w:t xml:space="preserve"> harmonic components reduces 9.5 dB and 14 dB, respectively).</w:t>
      </w:r>
    </w:p>
    <w:p>
      <w:pPr>
        <w:spacing w:before="120"/>
        <w:jc w:val="center"/>
        <w:rPr>
          <w:rFonts w:eastAsia="等线"/>
          <w:lang w:val="en-US" w:eastAsia="zh-CN"/>
        </w:rPr>
      </w:pPr>
      <w:r>
        <w:rPr>
          <w:lang w:val="en-US" w:eastAsia="zh-CN" w:bidi="ar"/>
        </w:rPr>
        <w:object>
          <v:shape id="_x0000_i1025" o:spt="75" type="#_x0000_t75" style="height:131.4pt;width:386.4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spacing w:before="120"/>
        <w:jc w:val="center"/>
        <w:rPr>
          <w:rFonts w:eastAsia="等线"/>
          <w:b/>
          <w:bCs/>
          <w:lang w:val="en-US" w:eastAsia="zh-CN"/>
        </w:rPr>
      </w:pPr>
      <w:r>
        <w:rPr>
          <w:rFonts w:eastAsia="等线"/>
          <w:b/>
          <w:bCs/>
          <w:lang w:val="en-US" w:eastAsia="zh-CN" w:bidi="ar"/>
        </w:rPr>
        <w:t>Figure 2.2-</w:t>
      </w:r>
      <w:r>
        <w:rPr>
          <w:rFonts w:hint="eastAsia" w:eastAsia="等线"/>
          <w:b/>
          <w:bCs/>
          <w:lang w:val="en-US" w:eastAsia="zh" w:bidi="ar"/>
        </w:rPr>
        <w:t>3</w:t>
      </w:r>
      <w:r>
        <w:rPr>
          <w:rFonts w:eastAsia="等线"/>
          <w:b/>
          <w:bCs/>
          <w:lang w:val="en-US" w:eastAsia="zh-CN" w:bidi="ar"/>
        </w:rPr>
        <w:t>. The candidate frequency resources avoid the 3</w:t>
      </w:r>
      <w:r>
        <w:rPr>
          <w:rFonts w:eastAsia="等线"/>
          <w:b/>
          <w:bCs/>
          <w:vertAlign w:val="superscript"/>
          <w:lang w:val="en-US" w:eastAsia="zh-CN" w:bidi="ar"/>
        </w:rPr>
        <w:t>rd</w:t>
      </w:r>
      <w:r>
        <w:rPr>
          <w:rFonts w:eastAsia="等线"/>
          <w:b/>
          <w:bCs/>
          <w:lang w:val="en-US" w:eastAsia="zh-CN" w:bidi="ar"/>
        </w:rPr>
        <w:t xml:space="preserve"> and 5</w:t>
      </w:r>
      <w:r>
        <w:rPr>
          <w:rFonts w:eastAsia="等线"/>
          <w:b/>
          <w:bCs/>
          <w:vertAlign w:val="superscript"/>
          <w:lang w:val="en-US" w:eastAsia="zh-CN" w:bidi="ar"/>
        </w:rPr>
        <w:t>th</w:t>
      </w:r>
      <w:r>
        <w:rPr>
          <w:rFonts w:eastAsia="等线"/>
          <w:b/>
          <w:bCs/>
          <w:lang w:val="en-US" w:eastAsia="zh-CN" w:bidi="ar"/>
        </w:rPr>
        <w:t xml:space="preserve"> harmonic interferences.</w:t>
      </w:r>
    </w:p>
    <w:p>
      <w:pPr>
        <w:spacing w:before="120"/>
        <w:jc w:val="both"/>
        <w:rPr>
          <w:rFonts w:eastAsia="等线"/>
          <w:lang w:val="en-US" w:eastAsia="zh-CN"/>
        </w:rPr>
      </w:pPr>
      <w:r>
        <w:rPr>
          <w:rFonts w:eastAsia="等线"/>
          <w:lang w:val="en-US" w:eastAsia="zh-CN" w:bidi="ar"/>
        </w:rPr>
        <w:t xml:space="preserve">For instance, suppose that the D2R baseband chip rate is </w:t>
      </w:r>
      <w:r>
        <w:rPr>
          <w:rFonts w:hint="eastAsia" w:eastAsia="等线"/>
          <w:lang w:val="en-US" w:eastAsia="zh" w:bidi="ar"/>
        </w:rPr>
        <w:t xml:space="preserve">7 </w:t>
      </w:r>
      <w:r>
        <w:rPr>
          <w:rFonts w:eastAsia="等线"/>
          <w:lang w:val="en-US" w:eastAsia="zh-CN" w:bidi="ar"/>
        </w:rPr>
        <w:t>kcps, 10% device SFO, 3</w:t>
      </w:r>
      <w:r>
        <w:rPr>
          <w:rFonts w:eastAsia="等线"/>
          <w:vertAlign w:val="superscript"/>
          <w:lang w:val="en-US" w:eastAsia="zh-CN" w:bidi="ar"/>
        </w:rPr>
        <w:t>rd</w:t>
      </w:r>
      <w:r>
        <w:rPr>
          <w:rFonts w:eastAsia="等线"/>
          <w:lang w:val="en-US" w:eastAsia="zh-CN" w:bidi="ar"/>
        </w:rPr>
        <w:t xml:space="preserve"> harmonic interference </w:t>
      </w:r>
      <w:r>
        <w:rPr>
          <w:rFonts w:hint="eastAsia" w:eastAsia="等线"/>
          <w:lang w:val="en-US" w:eastAsia="zh" w:bidi="ar"/>
        </w:rPr>
        <w:t>is</w:t>
      </w:r>
      <w:r>
        <w:rPr>
          <w:rFonts w:eastAsia="等线"/>
          <w:lang w:val="en-US" w:eastAsia="zh-CN" w:bidi="ar"/>
        </w:rPr>
        <w:t xml:space="preserve"> avoided. The following table summarizes the occupied bandwidth for different SFS factors and the corresponding not compatible factors.</w:t>
      </w:r>
    </w:p>
    <w:p>
      <w:pPr>
        <w:spacing w:before="120"/>
        <w:jc w:val="center"/>
        <w:rPr>
          <w:rFonts w:eastAsia="等线"/>
          <w:b/>
          <w:bCs/>
          <w:lang w:val="en-US" w:eastAsia="zh"/>
        </w:rPr>
      </w:pPr>
      <w:r>
        <w:rPr>
          <w:rFonts w:eastAsia="等线"/>
          <w:b/>
          <w:bCs/>
          <w:lang w:val="en-US" w:eastAsia="zh-CN" w:bidi="ar"/>
        </w:rPr>
        <w:t>Table 2.2-</w:t>
      </w:r>
      <w:r>
        <w:rPr>
          <w:rFonts w:hint="eastAsia" w:eastAsia="等线"/>
          <w:b/>
          <w:bCs/>
          <w:lang w:val="en-US" w:eastAsia="zh" w:bidi="ar"/>
        </w:rPr>
        <w:t>1</w:t>
      </w:r>
      <w:r>
        <w:rPr>
          <w:rFonts w:eastAsia="等线"/>
          <w:b/>
          <w:bCs/>
          <w:lang w:val="en-US" w:eastAsia="zh-CN" w:bidi="ar"/>
        </w:rPr>
        <w:t>. The occupied bandwidth of different SFS factors and the corresponding not compatible factors.</w:t>
      </w:r>
      <w:r>
        <w:rPr>
          <w:rFonts w:hint="eastAsia" w:eastAsia="等线"/>
          <w:b/>
          <w:bCs/>
          <w:lang w:val="en-US" w:eastAsia="zh" w:bidi="ar"/>
        </w:rPr>
        <w:t xml:space="preserve"> (Assuming baseband chip rate, i.e., chip rate before SFS, = 7kcps)</w:t>
      </w:r>
    </w:p>
    <w:tbl>
      <w:tblPr>
        <w:tblStyle w:val="17"/>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
        <w:gridCol w:w="1350"/>
        <w:gridCol w:w="1529"/>
        <w:gridCol w:w="1784"/>
        <w:gridCol w:w="1499"/>
        <w:gridCol w:w="1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等线"/>
                <w:b/>
                <w:bCs/>
                <w:lang w:val="en-US" w:eastAsia="zh-CN"/>
              </w:rPr>
            </w:pPr>
            <w:r>
              <w:rPr>
                <w:rFonts w:eastAsia="等线"/>
                <w:b/>
                <w:bCs/>
                <w:lang w:val="en-US" w:eastAsia="zh-CN" w:bidi="ar"/>
              </w:rPr>
              <w:t>SFS factor R</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等线"/>
                <w:b/>
                <w:bCs/>
                <w:lang w:val="en-US" w:eastAsia="zh"/>
              </w:rPr>
            </w:pPr>
            <w:r>
              <w:rPr>
                <w:rFonts w:hint="eastAsia" w:eastAsia="等线"/>
                <w:b/>
                <w:bCs/>
                <w:lang w:val="en-US" w:eastAsia="zh" w:bidi="ar"/>
              </w:rPr>
              <w:t xml:space="preserve">Small frequency shift location offset to fc </w:t>
            </w:r>
          </w:p>
        </w:tc>
        <w:tc>
          <w:tcPr>
            <w:tcW w:w="135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等线"/>
                <w:b/>
                <w:bCs/>
                <w:lang w:val="en-US" w:eastAsia="zh"/>
              </w:rPr>
            </w:pPr>
            <w:r>
              <w:rPr>
                <w:rFonts w:hint="eastAsia" w:eastAsia="等线"/>
                <w:b/>
                <w:bCs/>
                <w:lang w:val="en-US" w:eastAsia="zh"/>
              </w:rPr>
              <w:t xml:space="preserve">Main lobe </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等线"/>
                <w:b/>
                <w:bCs/>
                <w:lang w:val="en-US" w:eastAsia="zh"/>
              </w:rPr>
            </w:pPr>
            <w:r>
              <w:rPr>
                <w:rFonts w:hint="eastAsia" w:eastAsia="等线"/>
                <w:b/>
                <w:bCs/>
                <w:lang w:val="en-US" w:eastAsia="zh"/>
              </w:rPr>
              <w:t xml:space="preserve">3rd Harmonic  </w:t>
            </w:r>
          </w:p>
        </w:tc>
        <w:tc>
          <w:tcPr>
            <w:tcW w:w="121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等线"/>
                <w:b/>
                <w:bCs/>
                <w:lang w:val="en-US" w:eastAsia="zh-CN"/>
              </w:rPr>
            </w:pPr>
            <w:r>
              <w:rPr>
                <w:rFonts w:hint="eastAsia" w:eastAsia="等线"/>
                <w:b/>
                <w:bCs/>
                <w:lang w:val="en-US" w:eastAsia="zh" w:bidi="ar"/>
              </w:rPr>
              <w:t>C</w:t>
            </w:r>
            <w:r>
              <w:rPr>
                <w:rFonts w:eastAsia="等线"/>
                <w:b/>
                <w:bCs/>
                <w:lang w:val="en-US" w:eastAsia="zh-CN" w:bidi="ar"/>
              </w:rPr>
              <w:t>ompatible SFS factor</w:t>
            </w:r>
          </w:p>
        </w:tc>
        <w:tc>
          <w:tcPr>
            <w:tcW w:w="11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等线"/>
                <w:b/>
                <w:bCs/>
                <w:lang w:val="en-US" w:eastAsia="zh" w:bidi="ar"/>
              </w:rPr>
            </w:pPr>
            <w:r>
              <w:rPr>
                <w:rFonts w:hint="eastAsia" w:eastAsia="等线"/>
                <w:b/>
                <w:bCs/>
                <w:lang w:val="en-US" w:eastAsia="zh" w:bidi="ar"/>
              </w:rPr>
              <w:t>Not c</w:t>
            </w:r>
            <w:r>
              <w:rPr>
                <w:rFonts w:eastAsia="等线"/>
                <w:b/>
                <w:bCs/>
                <w:lang w:val="en-US" w:eastAsia="zh-CN" w:bidi="ar"/>
              </w:rPr>
              <w:t>ompatible SFS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CN"/>
              </w:rPr>
            </w:pPr>
            <w:r>
              <w:rPr>
                <w:rFonts w:eastAsia="等线"/>
                <w:lang w:val="en-US" w:eastAsia="zh-CN" w:bidi="ar"/>
              </w:rPr>
              <w:t>R = 2</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CN"/>
              </w:rPr>
            </w:pPr>
            <w:r>
              <w:rPr>
                <w:rFonts w:hint="eastAsia" w:eastAsia="等线"/>
                <w:lang w:val="en-US" w:eastAsia="zh" w:bidi="ar"/>
              </w:rPr>
              <w:t>14 kHz</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8.75~19.25 kHz</w:t>
            </w:r>
          </w:p>
        </w:tc>
        <w:tc>
          <w:tcPr>
            <w:tcW w:w="1425"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33.95~50.05 kHz</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10, 12</w:t>
            </w:r>
          </w:p>
        </w:tc>
        <w:tc>
          <w:tcPr>
            <w:tcW w:w="116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CN"/>
              </w:rPr>
            </w:pPr>
            <w:r>
              <w:rPr>
                <w:rFonts w:eastAsia="等线"/>
                <w:lang w:val="en-US" w:eastAsia="zh-CN" w:bidi="ar"/>
              </w:rPr>
              <w:t>R = 4</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CN"/>
              </w:rPr>
            </w:pPr>
            <w:r>
              <w:rPr>
                <w:rFonts w:hint="eastAsia" w:eastAsia="等线"/>
                <w:lang w:val="en-US" w:eastAsia="zh" w:bidi="ar"/>
              </w:rPr>
              <w:t>28 kHz</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21.35~34.65 kHz</w:t>
            </w:r>
          </w:p>
        </w:tc>
        <w:tc>
          <w:tcPr>
            <w:tcW w:w="1425"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71.75~96.25 kHz</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 xml:space="preserve">8 </w:t>
            </w:r>
          </w:p>
        </w:tc>
        <w:tc>
          <w:tcPr>
            <w:tcW w:w="116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2,6,10,12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CN"/>
              </w:rPr>
            </w:pPr>
            <w:r>
              <w:rPr>
                <w:rFonts w:eastAsia="等线"/>
                <w:lang w:val="en-US" w:eastAsia="zh-CN" w:bidi="ar"/>
              </w:rPr>
              <w:t>R = 6</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CN"/>
              </w:rPr>
            </w:pPr>
            <w:r>
              <w:rPr>
                <w:rFonts w:hint="eastAsia" w:eastAsia="等线"/>
                <w:lang w:val="en-US" w:eastAsia="zh" w:bidi="ar"/>
              </w:rPr>
              <w:t>42 kHz</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33.95~50.05 kHz</w:t>
            </w:r>
          </w:p>
        </w:tc>
        <w:tc>
          <w:tcPr>
            <w:tcW w:w="1425"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109.55~142.45 kHz</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10,12</w:t>
            </w:r>
          </w:p>
        </w:tc>
        <w:tc>
          <w:tcPr>
            <w:tcW w:w="116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CN"/>
              </w:rPr>
            </w:pPr>
            <w:r>
              <w:rPr>
                <w:rFonts w:eastAsia="等线"/>
                <w:lang w:val="en-US" w:eastAsia="zh-CN" w:bidi="ar"/>
              </w:rPr>
              <w:t>R = 8</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CN"/>
              </w:rPr>
            </w:pPr>
            <w:r>
              <w:rPr>
                <w:rFonts w:hint="eastAsia" w:eastAsia="等线"/>
                <w:lang w:val="en-US" w:eastAsia="zh" w:bidi="ar"/>
              </w:rPr>
              <w:t>56 kHz</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46.55~65.45 kHz</w:t>
            </w:r>
          </w:p>
        </w:tc>
        <w:tc>
          <w:tcPr>
            <w:tcW w:w="1425"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147.35~188.65 kHz</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4,12</w:t>
            </w:r>
          </w:p>
        </w:tc>
        <w:tc>
          <w:tcPr>
            <w:tcW w:w="116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2,6,10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CN"/>
              </w:rPr>
            </w:pPr>
            <w:r>
              <w:rPr>
                <w:rFonts w:eastAsia="等线"/>
                <w:lang w:val="en-US" w:eastAsia="zh-CN" w:bidi="ar"/>
              </w:rPr>
              <w:t>R = 10</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70 kHz</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59.15~80.85 kHz</w:t>
            </w:r>
          </w:p>
        </w:tc>
        <w:tc>
          <w:tcPr>
            <w:tcW w:w="1425"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185.15~234.85 kHz</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2,6</w:t>
            </w:r>
          </w:p>
        </w:tc>
        <w:tc>
          <w:tcPr>
            <w:tcW w:w="116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4,8,12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CN"/>
              </w:rPr>
            </w:pPr>
            <w:r>
              <w:rPr>
                <w:rFonts w:eastAsia="等线"/>
                <w:lang w:val="en-US" w:eastAsia="zh-CN" w:bidi="ar"/>
              </w:rPr>
              <w:t>R = 12</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84 kHz</w:t>
            </w:r>
          </w:p>
        </w:tc>
        <w:tc>
          <w:tcPr>
            <w:tcW w:w="1358"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71.75~96.25 kHz</w:t>
            </w:r>
          </w:p>
        </w:tc>
        <w:tc>
          <w:tcPr>
            <w:tcW w:w="1425"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222.95~281.05 kHz</w:t>
            </w:r>
          </w:p>
        </w:tc>
        <w:tc>
          <w:tcPr>
            <w:tcW w:w="1216"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2,6,8</w:t>
            </w:r>
          </w:p>
        </w:tc>
        <w:tc>
          <w:tcPr>
            <w:tcW w:w="116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等线"/>
                <w:lang w:val="en-US" w:eastAsia="zh"/>
              </w:rPr>
            </w:pPr>
            <w:r>
              <w:rPr>
                <w:rFonts w:hint="eastAsia" w:eastAsia="等线"/>
                <w:lang w:val="en-US" w:eastAsia="zh"/>
              </w:rPr>
              <w:t>4,10</w:t>
            </w:r>
          </w:p>
        </w:tc>
      </w:tr>
    </w:tbl>
    <w:p>
      <w:pPr>
        <w:spacing w:before="120"/>
        <w:jc w:val="both"/>
        <w:rPr>
          <w:rFonts w:eastAsia="等线"/>
          <w:lang w:val="en-US" w:eastAsia="zh-CN"/>
        </w:rPr>
      </w:pPr>
      <w:r>
        <w:rPr>
          <w:rFonts w:eastAsia="等线"/>
          <w:lang w:val="en-US" w:eastAsia="zh-CN" w:bidi="ar"/>
        </w:rPr>
        <w:t>For this example, the available combinations of SFS factors are {</w:t>
      </w:r>
      <w:r>
        <w:rPr>
          <w:rFonts w:hint="eastAsia" w:eastAsia="等线"/>
          <w:lang w:val="en-US" w:eastAsia="zh" w:bidi="ar"/>
        </w:rPr>
        <w:t>2,10</w:t>
      </w:r>
      <w:r>
        <w:rPr>
          <w:rFonts w:eastAsia="等线"/>
          <w:lang w:val="en-US" w:eastAsia="zh-CN" w:bidi="ar"/>
        </w:rPr>
        <w:t xml:space="preserve">}, </w:t>
      </w:r>
      <w:r>
        <w:rPr>
          <w:rFonts w:hint="eastAsia" w:eastAsia="等线"/>
          <w:lang w:val="en-US" w:eastAsia="zh" w:bidi="ar"/>
        </w:rPr>
        <w:t xml:space="preserve">{2,12}, </w:t>
      </w:r>
      <w:r>
        <w:rPr>
          <w:rFonts w:eastAsia="等线"/>
          <w:lang w:val="en-US" w:eastAsia="zh-CN" w:bidi="ar"/>
        </w:rPr>
        <w:t>{</w:t>
      </w:r>
      <w:r>
        <w:rPr>
          <w:rFonts w:hint="eastAsia" w:eastAsia="等线"/>
          <w:lang w:val="en-US" w:eastAsia="zh" w:bidi="ar"/>
        </w:rPr>
        <w:t>4,8</w:t>
      </w:r>
      <w:r>
        <w:rPr>
          <w:rFonts w:eastAsia="等线"/>
          <w:lang w:val="en-US" w:eastAsia="zh-CN" w:bidi="ar"/>
        </w:rPr>
        <w:t>}, {</w:t>
      </w:r>
      <w:r>
        <w:rPr>
          <w:rFonts w:hint="eastAsia" w:eastAsia="等线"/>
          <w:lang w:val="en-US" w:eastAsia="zh" w:bidi="ar"/>
        </w:rPr>
        <w:t>6,10}, {6,12</w:t>
      </w:r>
      <w:r>
        <w:rPr>
          <w:rFonts w:eastAsia="等线"/>
          <w:lang w:val="en-US" w:eastAsia="zh-CN" w:bidi="ar"/>
        </w:rPr>
        <w:t>}, {8, 12}.</w:t>
      </w:r>
    </w:p>
    <w:p>
      <w:pPr>
        <w:spacing w:before="120"/>
        <w:jc w:val="both"/>
        <w:rPr>
          <w:rFonts w:eastAsia="等线"/>
          <w:lang w:val="en-US" w:eastAsia="zh-CN"/>
        </w:rPr>
      </w:pPr>
      <w:r>
        <w:rPr>
          <w:rFonts w:eastAsia="等线"/>
          <w:lang w:val="en-US" w:eastAsia="zh-CN" w:bidi="ar"/>
        </w:rPr>
        <w:t>Based on the above discussion, with the decrease of the baseband chip rate, device SFO and avoided harmonic components, and with the increase of the maximum allocated frequency resources, the available frequency resource candidates and the multiplexing capability increases.</w:t>
      </w:r>
    </w:p>
    <w:p>
      <w:pPr>
        <w:spacing w:before="120"/>
        <w:jc w:val="both"/>
        <w:rPr>
          <w:rFonts w:eastAsia="等线"/>
          <w:b/>
          <w:bCs/>
          <w:lang w:val="en-US" w:eastAsia="zh-CN"/>
        </w:rPr>
      </w:pPr>
      <w:r>
        <w:rPr>
          <w:rFonts w:eastAsia="等线"/>
          <w:b/>
          <w:bCs/>
          <w:lang w:val="en-US" w:eastAsia="zh-CN" w:bidi="ar"/>
        </w:rPr>
        <w:t>Observation</w:t>
      </w:r>
      <w:r>
        <w:rPr>
          <w:rFonts w:hint="eastAsia" w:eastAsia="等线"/>
          <w:b/>
          <w:bCs/>
          <w:lang w:val="en-US" w:eastAsia="zh" w:bidi="ar"/>
        </w:rPr>
        <w:t xml:space="preserve"> 3</w:t>
      </w:r>
      <w:r>
        <w:rPr>
          <w:rFonts w:eastAsia="等线"/>
          <w:b/>
          <w:bCs/>
          <w:lang w:val="en-US" w:eastAsia="zh-CN" w:bidi="ar"/>
        </w:rPr>
        <w:t xml:space="preserve">: The candidate frequency resources for FDMA correspond to aspects, including the D2R baseband chip rate, the small frequency shift factor, the maximum D2R frequency resources allocated for A-IoT, device SFO, the avoided harmonic components. </w:t>
      </w:r>
    </w:p>
    <w:p>
      <w:pPr>
        <w:spacing w:before="120"/>
        <w:jc w:val="both"/>
        <w:rPr>
          <w:rFonts w:eastAsia="等线"/>
          <w:b/>
          <w:bCs/>
          <w:lang w:val="en-US" w:eastAsia="zh-CN" w:bidi="ar"/>
        </w:rPr>
      </w:pPr>
      <w:r>
        <w:rPr>
          <w:rFonts w:eastAsia="等线"/>
          <w:b/>
          <w:bCs/>
          <w:lang w:val="en-US" w:eastAsia="zh-CN" w:bidi="ar"/>
        </w:rPr>
        <w:t>Observation</w:t>
      </w:r>
      <w:r>
        <w:rPr>
          <w:rFonts w:hint="eastAsia" w:eastAsia="等线"/>
          <w:b/>
          <w:bCs/>
          <w:lang w:val="en-US" w:eastAsia="zh" w:bidi="ar"/>
        </w:rPr>
        <w:t xml:space="preserve"> 4</w:t>
      </w:r>
      <w:r>
        <w:rPr>
          <w:rFonts w:eastAsia="等线"/>
          <w:b/>
          <w:bCs/>
          <w:lang w:val="en-US" w:eastAsia="zh-CN" w:bidi="ar"/>
        </w:rPr>
        <w:t>: With the decrease of the baseband chip rate, device SFO and avoided harmonic components, and with the increase of the maximum allocated frequency resources, the available frequency resource candidates and the multiplexing capability increases.</w:t>
      </w:r>
    </w:p>
    <w:p>
      <w:pPr>
        <w:spacing w:before="120"/>
        <w:jc w:val="both"/>
        <w:rPr>
          <w:rFonts w:eastAsia="等线"/>
          <w:b/>
          <w:bCs/>
          <w:lang w:val="en-US" w:eastAsia="zh" w:bidi="ar"/>
        </w:rPr>
      </w:pPr>
      <w:r>
        <w:rPr>
          <w:rFonts w:hint="eastAsia" w:eastAsia="等线"/>
          <w:b/>
          <w:bCs/>
          <w:lang w:val="en-US" w:eastAsia="zh" w:bidi="ar"/>
        </w:rPr>
        <w:t>Observation 5: FDMA can be achieved by selecting different SFS R value at the same baseband chip rate, where the selected R values should consdier to avoid FDMed harmonic interference.</w:t>
      </w:r>
    </w:p>
    <w:p>
      <w:pPr>
        <w:spacing w:before="156" w:beforeLines="50" w:line="288" w:lineRule="auto"/>
        <w:jc w:val="both"/>
        <w:rPr>
          <w:rFonts w:eastAsia="等线"/>
          <w:lang w:val="en-US" w:eastAsia="zh-CN"/>
        </w:rPr>
      </w:pPr>
      <w:r>
        <w:rPr>
          <w:rFonts w:eastAsia="等线"/>
          <w:lang w:val="en-US" w:eastAsia="zh-CN" w:bidi="ar"/>
        </w:rPr>
        <w:t>Furthermore, we should discuss how to indicate the candidate frequency resources for FDMA to devices. Specific control information and siganlling can be further discussed under AI 9.4.4. In the following, we provide different alternatives for this issue.</w:t>
      </w:r>
    </w:p>
    <w:p>
      <w:pPr>
        <w:numPr>
          <w:ilvl w:val="0"/>
          <w:numId w:val="9"/>
        </w:numPr>
        <w:spacing w:before="156" w:beforeLines="50"/>
        <w:jc w:val="both"/>
        <w:rPr>
          <w:bCs/>
          <w:lang w:val="en-US" w:eastAsia="zh-CN"/>
        </w:rPr>
      </w:pPr>
      <w:r>
        <w:rPr>
          <w:bCs/>
          <w:lang w:val="en-US" w:eastAsia="zh-CN" w:bidi="ar"/>
        </w:rPr>
        <w:t xml:space="preserve">Alt. 1: </w:t>
      </w:r>
      <w:r>
        <w:rPr>
          <w:rFonts w:eastAsia="等线"/>
          <w:bCs/>
          <w:lang w:val="en-US" w:eastAsia="zh-CN" w:bidi="ar"/>
        </w:rPr>
        <w:t>The candidate frequency resources are explicitly indicated via R2D control information. For this alternative, the reader determines the candidate frequency resources by implementation considering the discussed factors and indicates to devices via R2D control information explicitly. There is no additional complexity for the device. In case of low chip rate, or large maximum frequency resources, the available frequency resources and multiplexing capability are expected to be large, and hence the indication overhead may be quite heavy.</w:t>
      </w:r>
    </w:p>
    <w:p>
      <w:pPr>
        <w:numPr>
          <w:ilvl w:val="0"/>
          <w:numId w:val="9"/>
        </w:numPr>
        <w:spacing w:before="156" w:beforeLines="50"/>
        <w:jc w:val="both"/>
        <w:rPr>
          <w:bCs/>
          <w:lang w:val="en-US" w:eastAsia="zh-CN"/>
        </w:rPr>
      </w:pPr>
      <w:r>
        <w:rPr>
          <w:rFonts w:eastAsia="等线"/>
          <w:bCs/>
          <w:lang w:val="en-US" w:eastAsia="zh-CN" w:bidi="ar"/>
        </w:rPr>
        <w:t>Alt. 2: The candidate frequency resources are specified. For this alternative, the candidate frequency resources for different D2R chip rate should be defined, for example, like the TBS table in LTE/NR. The candidate frequency resources can be represented by different indices and indicated by the reader. The overhead is lighter than Alt. 1, but Alt. 2 requires the device to store the defined candidate frequency resources and cause additional complexity and cost for device storage.</w:t>
      </w:r>
    </w:p>
    <w:p>
      <w:pPr>
        <w:numPr>
          <w:ilvl w:val="0"/>
          <w:numId w:val="9"/>
        </w:numPr>
        <w:spacing w:before="156" w:beforeLines="50"/>
        <w:jc w:val="both"/>
        <w:rPr>
          <w:bCs/>
          <w:lang w:val="en-US" w:eastAsia="zh-CN"/>
        </w:rPr>
      </w:pPr>
      <w:r>
        <w:rPr>
          <w:rFonts w:eastAsia="等线"/>
          <w:bCs/>
          <w:lang w:val="en-US" w:eastAsia="zh-CN" w:bidi="ar"/>
        </w:rPr>
        <w:t>Alt. 3: The candidate frequency resources are obtained by rules. For this alternative, some rules can be considered to reduce the indication overhead. For instance, the interval of candidate smaller frequency shift factor is defined, the device can perform simple computation to obtain the candidate frequency resources.</w:t>
      </w:r>
    </w:p>
    <w:p>
      <w:pPr>
        <w:spacing w:before="156" w:beforeLines="50"/>
        <w:rPr>
          <w:rFonts w:eastAsia="等线"/>
          <w:b/>
          <w:lang w:val="en-US" w:eastAsia="zh-CN"/>
        </w:rPr>
      </w:pPr>
      <w:r>
        <w:rPr>
          <w:rFonts w:eastAsia="等线"/>
          <w:b/>
          <w:lang w:val="en-US" w:eastAsia="zh-CN" w:bidi="ar"/>
        </w:rPr>
        <w:t xml:space="preserve">Proposal </w:t>
      </w:r>
      <w:r>
        <w:rPr>
          <w:rFonts w:hint="eastAsia" w:eastAsia="等线"/>
          <w:b/>
          <w:lang w:val="en-US" w:eastAsia="zh" w:bidi="ar"/>
        </w:rPr>
        <w:t>3</w:t>
      </w:r>
      <w:r>
        <w:rPr>
          <w:rFonts w:eastAsia="等线"/>
          <w:b/>
          <w:lang w:val="en-US" w:eastAsia="zh-CN" w:bidi="ar"/>
        </w:rPr>
        <w:t>: To indicate the candidate frequency resources for FDMA to devices, consider the following alternatives:</w:t>
      </w:r>
    </w:p>
    <w:p>
      <w:pPr>
        <w:numPr>
          <w:ilvl w:val="0"/>
          <w:numId w:val="9"/>
        </w:numPr>
        <w:spacing w:before="156" w:beforeLines="50"/>
        <w:jc w:val="both"/>
        <w:rPr>
          <w:rFonts w:eastAsia="等线"/>
          <w:b/>
          <w:lang w:val="en-US" w:eastAsia="zh-CN"/>
        </w:rPr>
      </w:pPr>
      <w:r>
        <w:rPr>
          <w:rFonts w:eastAsia="等线"/>
          <w:b/>
          <w:lang w:val="en-US" w:eastAsia="zh-CN" w:bidi="ar"/>
        </w:rPr>
        <w:t>Alt. 1: The candidate frequency resources are explicitly indicated via R2D control information.</w:t>
      </w:r>
    </w:p>
    <w:p>
      <w:pPr>
        <w:numPr>
          <w:ilvl w:val="0"/>
          <w:numId w:val="9"/>
        </w:numPr>
        <w:spacing w:before="156" w:beforeLines="50"/>
        <w:jc w:val="both"/>
        <w:rPr>
          <w:rFonts w:eastAsia="等线"/>
          <w:b/>
          <w:lang w:val="en-US" w:eastAsia="zh-CN"/>
        </w:rPr>
      </w:pPr>
      <w:r>
        <w:rPr>
          <w:rFonts w:eastAsia="等线"/>
          <w:b/>
          <w:lang w:val="en-US" w:eastAsia="zh-CN" w:bidi="ar"/>
        </w:rPr>
        <w:t>Alt. 2: The candidate frequency resources are specified.</w:t>
      </w:r>
    </w:p>
    <w:p>
      <w:pPr>
        <w:numPr>
          <w:ilvl w:val="0"/>
          <w:numId w:val="9"/>
        </w:numPr>
        <w:spacing w:before="156" w:beforeLines="50"/>
        <w:jc w:val="both"/>
        <w:rPr>
          <w:rFonts w:eastAsia="等线"/>
          <w:b/>
          <w:lang w:val="en-US" w:eastAsia="zh-CN"/>
        </w:rPr>
      </w:pPr>
      <w:r>
        <w:rPr>
          <w:rFonts w:eastAsia="等线"/>
          <w:b/>
          <w:lang w:val="en-US" w:eastAsia="zh-CN" w:bidi="ar"/>
        </w:rPr>
        <w:t>Alt.</w:t>
      </w:r>
      <w:r>
        <w:rPr>
          <w:rFonts w:hint="eastAsia" w:eastAsia="等线"/>
          <w:b/>
          <w:lang w:val="en-US" w:eastAsia="zh" w:bidi="ar"/>
        </w:rPr>
        <w:t xml:space="preserve"> </w:t>
      </w:r>
      <w:r>
        <w:rPr>
          <w:rFonts w:eastAsia="等线"/>
          <w:b/>
          <w:lang w:val="en-US" w:eastAsia="zh-CN" w:bidi="ar"/>
        </w:rPr>
        <w:t>3: The candidate frequency resources are obtained by rules.</w:t>
      </w:r>
    </w:p>
    <w:p>
      <w:pPr>
        <w:rPr>
          <w:rFonts w:eastAsia="等线"/>
          <w:i/>
          <w:iCs/>
          <w:lang w:val="en-US" w:eastAsia="zh-CN"/>
        </w:rPr>
      </w:pPr>
    </w:p>
    <w:p>
      <w:pPr>
        <w:pStyle w:val="3"/>
        <w:rPr>
          <w:rFonts w:eastAsiaTheme="minorEastAsia"/>
          <w:b w:val="0"/>
          <w:bCs w:val="0"/>
          <w:i w:val="0"/>
          <w:iCs w:val="0"/>
          <w:lang w:val="en-US"/>
        </w:rPr>
      </w:pPr>
      <w:r>
        <w:rPr>
          <w:rFonts w:hint="eastAsia" w:eastAsiaTheme="minorEastAsia"/>
          <w:b w:val="0"/>
          <w:bCs w:val="0"/>
          <w:i w:val="0"/>
          <w:iCs w:val="0"/>
          <w:lang w:val="en-US"/>
        </w:rPr>
        <w:t>D2R FEC</w:t>
      </w:r>
    </w:p>
    <w:p>
      <w:pPr>
        <w:spacing w:before="120"/>
        <w:rPr>
          <w:rFonts w:eastAsiaTheme="minorEastAsia"/>
          <w:lang w:val="en-US" w:eastAsia="zh-CN"/>
        </w:rPr>
      </w:pPr>
      <w:r>
        <w:rPr>
          <w:rFonts w:hint="eastAsia"/>
          <w:lang w:val="en-US" w:eastAsia="zh"/>
        </w:rPr>
        <w:t>During last meeting, the following agreements was made</w:t>
      </w:r>
      <w:r>
        <w:rPr>
          <w:rFonts w:hint="eastAsia" w:eastAsiaTheme="minorEastAsia"/>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line="259" w:lineRule="auto"/>
              <w:jc w:val="both"/>
              <w:rPr>
                <w:rFonts w:eastAsia="Calibri"/>
              </w:rPr>
            </w:pPr>
            <w:r>
              <w:rPr>
                <w:rFonts w:eastAsia="Calibri"/>
                <w:highlight w:val="green"/>
              </w:rPr>
              <w:t>Agreement</w:t>
            </w:r>
          </w:p>
          <w:p>
            <w:pPr>
              <w:jc w:val="both"/>
              <w:rPr>
                <w:bCs/>
                <w:lang w:eastAsia="zh-CN"/>
              </w:rPr>
            </w:pPr>
            <w:bookmarkStart w:id="12" w:name="OLE_LINK6"/>
            <w:r>
              <w:rPr>
                <w:bCs/>
                <w:lang w:eastAsia="zh-CN"/>
              </w:rPr>
              <w:t>For D2R FEC</w:t>
            </w:r>
            <w:bookmarkEnd w:id="12"/>
            <w:r>
              <w:rPr>
                <w:bCs/>
                <w:lang w:eastAsia="zh-CN"/>
              </w:rPr>
              <w:t xml:space="preserve">, </w:t>
            </w:r>
            <w:r>
              <w:rPr>
                <w:bCs/>
              </w:rPr>
              <w:t>update Table 6.1.2.x.1-1 of Section 6.1.2.x.1 of TR 38.769 as follows:</w:t>
            </w:r>
          </w:p>
          <w:tbl>
            <w:tblPr>
              <w:tblStyle w:val="16"/>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276"/>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31" w:type="dxa"/>
                  <w:shd w:val="clear" w:color="auto" w:fill="auto"/>
                </w:tcPr>
                <w:p>
                  <w:pPr>
                    <w:keepNext/>
                    <w:keepLines/>
                    <w:overflowPunct w:val="0"/>
                    <w:autoSpaceDE w:val="0"/>
                    <w:autoSpaceDN w:val="0"/>
                    <w:adjustRightInd w:val="0"/>
                    <w:spacing w:before="60" w:after="180"/>
                    <w:jc w:val="center"/>
                    <w:textAlignment w:val="baseline"/>
                    <w:rPr>
                      <w:rFonts w:ascii="Times New Roman" w:hAnsi="Times New Roman" w:eastAsia="Times New Roman"/>
                      <w:szCs w:val="20"/>
                      <w:lang w:eastAsia="en-GB"/>
                    </w:rPr>
                  </w:pPr>
                  <w:r>
                    <w:rPr>
                      <w:rFonts w:ascii="Times New Roman" w:hAnsi="Times New Roman" w:eastAsia="等线"/>
                      <w:color w:val="0000FF"/>
                      <w:szCs w:val="20"/>
                      <w:lang w:eastAsia="en-GB"/>
                    </w:rPr>
                    <w:t>***unchanged parts omitted***</w:t>
                  </w:r>
                </w:p>
                <w:p>
                  <w:pPr>
                    <w:keepNext/>
                    <w:keepLines/>
                    <w:overflowPunct w:val="0"/>
                    <w:autoSpaceDE w:val="0"/>
                    <w:autoSpaceDN w:val="0"/>
                    <w:adjustRightInd w:val="0"/>
                    <w:spacing w:before="60" w:after="180"/>
                    <w:jc w:val="center"/>
                    <w:textAlignment w:val="baseline"/>
                    <w:rPr>
                      <w:rFonts w:ascii="Arial" w:hAnsi="Arial" w:eastAsia="Times New Roman"/>
                      <w:b/>
                      <w:szCs w:val="20"/>
                      <w:lang w:eastAsia="en-GB"/>
                    </w:rPr>
                  </w:pPr>
                  <w:r>
                    <w:rPr>
                      <w:rFonts w:ascii="Arial" w:hAnsi="Arial" w:eastAsia="Times New Roman"/>
                      <w:b/>
                      <w:szCs w:val="20"/>
                      <w:lang w:eastAsia="en-GB"/>
                    </w:rPr>
                    <w:t>Table 6.1.2.x.1-1: Summary of study on D2R FEC</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8"/>
                    <w:gridCol w:w="1736"/>
                    <w:gridCol w:w="2621"/>
                    <w:gridCol w:w="2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 w:type="dxa"/>
                        <w:shd w:val="clear" w:color="auto" w:fill="D9D9D9"/>
                      </w:tcPr>
                      <w:p>
                        <w:pPr>
                          <w:keepNext/>
                          <w:keepLines/>
                          <w:overflowPunct w:val="0"/>
                          <w:autoSpaceDE w:val="0"/>
                          <w:autoSpaceDN w:val="0"/>
                          <w:adjustRightInd w:val="0"/>
                          <w:jc w:val="center"/>
                          <w:textAlignment w:val="baseline"/>
                          <w:rPr>
                            <w:rFonts w:ascii="Arial" w:hAnsi="Arial" w:eastAsia="Times New Roman"/>
                            <w:b/>
                            <w:sz w:val="18"/>
                            <w:szCs w:val="20"/>
                            <w:lang w:eastAsia="en-GB"/>
                          </w:rPr>
                        </w:pPr>
                        <w:r>
                          <w:rPr>
                            <w:rFonts w:ascii="Arial" w:hAnsi="Arial" w:eastAsia="Times New Roman"/>
                            <w:b/>
                            <w:sz w:val="18"/>
                            <w:szCs w:val="20"/>
                            <w:lang w:eastAsia="en-GB"/>
                          </w:rPr>
                          <w:t>Option #</w:t>
                        </w:r>
                      </w:p>
                    </w:tc>
                    <w:tc>
                      <w:tcPr>
                        <w:tcW w:w="1986" w:type="dxa"/>
                        <w:shd w:val="clear" w:color="auto" w:fill="D9D9D9"/>
                      </w:tcPr>
                      <w:p>
                        <w:pPr>
                          <w:keepNext/>
                          <w:keepLines/>
                          <w:overflowPunct w:val="0"/>
                          <w:autoSpaceDE w:val="0"/>
                          <w:autoSpaceDN w:val="0"/>
                          <w:adjustRightInd w:val="0"/>
                          <w:jc w:val="center"/>
                          <w:textAlignment w:val="baseline"/>
                          <w:rPr>
                            <w:rFonts w:ascii="Arial" w:hAnsi="Arial" w:eastAsia="Times New Roman"/>
                            <w:b/>
                            <w:sz w:val="18"/>
                            <w:szCs w:val="20"/>
                            <w:lang w:eastAsia="en-GB"/>
                          </w:rPr>
                        </w:pPr>
                        <w:r>
                          <w:rPr>
                            <w:rFonts w:ascii="Arial" w:hAnsi="Arial" w:eastAsia="Times New Roman"/>
                            <w:b/>
                            <w:sz w:val="18"/>
                            <w:szCs w:val="20"/>
                            <w:lang w:eastAsia="en-GB"/>
                          </w:rPr>
                          <w:t>CC Design</w:t>
                        </w:r>
                      </w:p>
                    </w:tc>
                    <w:tc>
                      <w:tcPr>
                        <w:tcW w:w="3234" w:type="dxa"/>
                        <w:shd w:val="clear" w:color="auto" w:fill="D9D9D9"/>
                      </w:tcPr>
                      <w:p>
                        <w:pPr>
                          <w:keepNext/>
                          <w:keepLines/>
                          <w:overflowPunct w:val="0"/>
                          <w:autoSpaceDE w:val="0"/>
                          <w:autoSpaceDN w:val="0"/>
                          <w:adjustRightInd w:val="0"/>
                          <w:jc w:val="center"/>
                          <w:textAlignment w:val="baseline"/>
                          <w:rPr>
                            <w:rFonts w:ascii="Arial" w:hAnsi="Arial" w:eastAsia="Times New Roman"/>
                            <w:b/>
                            <w:sz w:val="18"/>
                            <w:szCs w:val="20"/>
                            <w:lang w:eastAsia="en-GB"/>
                          </w:rPr>
                        </w:pPr>
                        <w:r>
                          <w:rPr>
                            <w:rFonts w:ascii="Arial" w:hAnsi="Arial" w:eastAsia="Times New Roman"/>
                            <w:b/>
                            <w:sz w:val="18"/>
                            <w:szCs w:val="20"/>
                            <w:lang w:eastAsia="en-GB"/>
                          </w:rPr>
                          <w:t>Pros</w:t>
                        </w:r>
                      </w:p>
                    </w:tc>
                    <w:tc>
                      <w:tcPr>
                        <w:tcW w:w="3145" w:type="dxa"/>
                        <w:shd w:val="clear" w:color="auto" w:fill="D9D9D9"/>
                      </w:tcPr>
                      <w:p>
                        <w:pPr>
                          <w:keepNext/>
                          <w:keepLines/>
                          <w:overflowPunct w:val="0"/>
                          <w:autoSpaceDE w:val="0"/>
                          <w:autoSpaceDN w:val="0"/>
                          <w:adjustRightInd w:val="0"/>
                          <w:jc w:val="center"/>
                          <w:textAlignment w:val="baseline"/>
                          <w:rPr>
                            <w:rFonts w:ascii="Arial" w:hAnsi="Arial" w:eastAsia="Times New Roman"/>
                            <w:b/>
                            <w:sz w:val="18"/>
                            <w:szCs w:val="20"/>
                            <w:lang w:eastAsia="en-GB"/>
                          </w:rPr>
                        </w:pPr>
                        <w:r>
                          <w:rPr>
                            <w:rFonts w:ascii="Arial" w:hAnsi="Arial" w:eastAsia="Times New Roman"/>
                            <w:b/>
                            <w:sz w:val="18"/>
                            <w:szCs w:val="20"/>
                            <w:lang w:eastAsia="en-GB"/>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 w:type="dxa"/>
                        <w:shd w:val="clear" w:color="auto" w:fill="A6A6A6"/>
                      </w:tcPr>
                      <w:p>
                        <w:pPr>
                          <w:widowControl w:val="0"/>
                          <w:overflowPunct w:val="0"/>
                          <w:autoSpaceDE w:val="0"/>
                          <w:autoSpaceDN w:val="0"/>
                          <w:adjustRightInd w:val="0"/>
                          <w:jc w:val="center"/>
                          <w:textAlignment w:val="baseline"/>
                          <w:rPr>
                            <w:rFonts w:ascii="Arial" w:hAnsi="Arial" w:eastAsia="Times New Roman"/>
                            <w:b/>
                            <w:sz w:val="18"/>
                            <w:szCs w:val="20"/>
                            <w:lang w:eastAsia="en-GB"/>
                          </w:rPr>
                        </w:pPr>
                        <w:r>
                          <w:rPr>
                            <w:rFonts w:ascii="Arial" w:hAnsi="Arial" w:eastAsia="Times New Roman"/>
                            <w:b/>
                            <w:sz w:val="18"/>
                            <w:szCs w:val="20"/>
                            <w:lang w:eastAsia="en-GB"/>
                          </w:rPr>
                          <w:t>Baseline</w:t>
                        </w:r>
                      </w:p>
                    </w:tc>
                    <w:tc>
                      <w:tcPr>
                        <w:tcW w:w="1986" w:type="dxa"/>
                        <w:shd w:val="clear" w:color="auto" w:fill="A6A6A6"/>
                      </w:tcPr>
                      <w:p>
                        <w:pPr>
                          <w:widowControl w:val="0"/>
                          <w:spacing w:before="40" w:after="40"/>
                          <w:jc w:val="center"/>
                          <w:rPr>
                            <w:rFonts w:ascii="Times New Roman" w:hAnsi="Times New Roman" w:eastAsia="宋体"/>
                            <w:szCs w:val="20"/>
                            <w:lang w:eastAsia="zh-CN"/>
                          </w:rPr>
                        </w:pPr>
                        <w:r>
                          <w:rPr>
                            <w:rFonts w:ascii="Times New Roman" w:hAnsi="Times New Roman" w:eastAsia="宋体"/>
                            <w:szCs w:val="20"/>
                            <w:lang w:eastAsia="zh-CN"/>
                          </w:rPr>
                          <w:t>Constraint length 7</w:t>
                        </w:r>
                      </w:p>
                      <w:p>
                        <w:pPr>
                          <w:widowControl w:val="0"/>
                          <w:spacing w:before="40" w:after="40"/>
                          <w:jc w:val="center"/>
                          <w:rPr>
                            <w:rFonts w:ascii="Times New Roman" w:hAnsi="Times New Roman" w:eastAsia="宋体"/>
                            <w:szCs w:val="20"/>
                            <w:lang w:eastAsia="zh-CN"/>
                          </w:rPr>
                        </w:pPr>
                        <w:r>
                          <w:rPr>
                            <w:rFonts w:ascii="Times New Roman" w:hAnsi="Times New Roman" w:eastAsia="宋体"/>
                            <w:szCs w:val="20"/>
                            <w:lang w:eastAsia="zh-CN"/>
                          </w:rPr>
                          <w:t>Code rate 1/3</w:t>
                        </w:r>
                      </w:p>
                    </w:tc>
                    <w:tc>
                      <w:tcPr>
                        <w:tcW w:w="3234" w:type="dxa"/>
                        <w:shd w:val="clear" w:color="auto" w:fill="A6A6A6"/>
                      </w:tcPr>
                      <w:p>
                        <w:pPr>
                          <w:widowControl w:val="0"/>
                          <w:rPr>
                            <w:rFonts w:ascii="Arial" w:hAnsi="Arial" w:eastAsia="MS Mincho"/>
                            <w:sz w:val="18"/>
                            <w:szCs w:val="20"/>
                            <w:lang w:eastAsia="zh-CN"/>
                          </w:rPr>
                        </w:pPr>
                        <w:r>
                          <w:rPr>
                            <w:rFonts w:ascii="Arial" w:hAnsi="Arial" w:eastAsia="MS Mincho"/>
                            <w:sz w:val="18"/>
                            <w:szCs w:val="20"/>
                            <w:lang w:eastAsia="zh-CN"/>
                          </w:rPr>
                          <w:t>[R1-9421-8] Decoding performance is increased by ~3dB@10% BLER, when compared to no CC but with repetitions.</w:t>
                        </w:r>
                      </w:p>
                      <w:p>
                        <w:pPr>
                          <w:widowControl w:val="0"/>
                          <w:rPr>
                            <w:rFonts w:ascii="Arial" w:hAnsi="Arial" w:eastAsia="MS Mincho"/>
                            <w:sz w:val="18"/>
                            <w:szCs w:val="20"/>
                            <w:lang w:eastAsia="zh-CN"/>
                          </w:rPr>
                        </w:pPr>
                      </w:p>
                      <w:p>
                        <w:pPr>
                          <w:widowControl w:val="0"/>
                          <w:rPr>
                            <w:rFonts w:ascii="Arial" w:hAnsi="Arial" w:eastAsia="MS Mincho"/>
                            <w:sz w:val="18"/>
                            <w:szCs w:val="20"/>
                            <w:lang w:eastAsia="zh-CN"/>
                          </w:rPr>
                        </w:pPr>
                        <w:r>
                          <w:rPr>
                            <w:rFonts w:ascii="Arial" w:hAnsi="Arial" w:eastAsia="MS Mincho"/>
                            <w:sz w:val="18"/>
                            <w:szCs w:val="20"/>
                            <w:lang w:eastAsia="zh-CN"/>
                          </w:rPr>
                          <w:t>[R1-9421-8] Decoding performance is increased by ~7dB@10% BLER, when compared to no CC or repetitions.</w:t>
                        </w:r>
                      </w:p>
                      <w:p>
                        <w:pPr>
                          <w:widowControl w:val="0"/>
                          <w:rPr>
                            <w:rFonts w:ascii="Arial" w:hAnsi="Arial" w:eastAsia="MS Mincho"/>
                            <w:sz w:val="18"/>
                            <w:szCs w:val="20"/>
                            <w:lang w:eastAsia="zh-CN"/>
                          </w:rPr>
                        </w:pPr>
                      </w:p>
                      <w:p>
                        <w:pPr>
                          <w:widowControl w:val="0"/>
                          <w:rPr>
                            <w:rFonts w:ascii="Arial" w:hAnsi="Arial" w:eastAsia="MS Mincho"/>
                            <w:sz w:val="18"/>
                            <w:szCs w:val="20"/>
                            <w:lang w:eastAsia="zh-CN"/>
                          </w:rPr>
                        </w:pPr>
                        <w:r>
                          <w:rPr>
                            <w:rFonts w:ascii="Arial" w:hAnsi="Arial" w:eastAsia="MS Mincho"/>
                            <w:sz w:val="18"/>
                            <w:szCs w:val="20"/>
                            <w:lang w:eastAsia="zh-CN"/>
                          </w:rPr>
                          <w:t>[R1-9421-27] Decoding performance is increased by 6.23dB@10% BLER with 2RX, when compared to no CC or repetitions.</w:t>
                        </w:r>
                      </w:p>
                      <w:p>
                        <w:pPr>
                          <w:widowControl w:val="0"/>
                          <w:rPr>
                            <w:rFonts w:ascii="Arial" w:hAnsi="Arial" w:eastAsia="MS Mincho"/>
                            <w:sz w:val="18"/>
                            <w:szCs w:val="20"/>
                            <w:lang w:eastAsia="zh-CN"/>
                          </w:rPr>
                        </w:pPr>
                      </w:p>
                      <w:p>
                        <w:pPr>
                          <w:widowControl w:val="0"/>
                          <w:rPr>
                            <w:rFonts w:ascii="Arial" w:hAnsi="Arial" w:eastAsia="MS Mincho"/>
                            <w:sz w:val="18"/>
                            <w:szCs w:val="20"/>
                            <w:lang w:eastAsia="zh-CN"/>
                          </w:rPr>
                        </w:pPr>
                        <w:r>
                          <w:rPr>
                            <w:rFonts w:ascii="Arial" w:hAnsi="Arial" w:eastAsia="MS Mincho"/>
                            <w:sz w:val="18"/>
                            <w:szCs w:val="20"/>
                            <w:lang w:eastAsia="zh-CN"/>
                          </w:rPr>
                          <w:t>[R1-9421-27] Decoding performance is increased by 6.42dB@10% BLER with 4RX, when compared to no CC or repetitions.</w:t>
                        </w:r>
                      </w:p>
                      <w:p>
                        <w:pPr>
                          <w:widowControl w:val="0"/>
                          <w:rPr>
                            <w:rFonts w:ascii="Arial" w:hAnsi="Arial" w:eastAsia="MS Mincho"/>
                            <w:sz w:val="18"/>
                            <w:szCs w:val="20"/>
                            <w:lang w:eastAsia="zh-CN"/>
                          </w:rPr>
                        </w:pPr>
                      </w:p>
                      <w:p>
                        <w:pPr>
                          <w:widowControl w:val="0"/>
                          <w:rPr>
                            <w:rFonts w:ascii="Arial" w:hAnsi="Arial" w:eastAsia="MS Mincho"/>
                            <w:sz w:val="18"/>
                            <w:szCs w:val="20"/>
                            <w:lang w:eastAsia="zh-CN"/>
                          </w:rPr>
                        </w:pPr>
                        <w:r>
                          <w:rPr>
                            <w:rFonts w:ascii="Arial" w:hAnsi="Arial" w:eastAsia="MS Mincho"/>
                            <w:sz w:val="18"/>
                            <w:szCs w:val="20"/>
                            <w:lang w:eastAsia="zh-CN"/>
                          </w:rPr>
                          <w:t>[R1-9421-11] Decoding performance is increased by ~2dB@10% BLER, when compared to LTE CC-TBCC with code rate 1/2.</w:t>
                        </w:r>
                      </w:p>
                      <w:p>
                        <w:pPr>
                          <w:widowControl w:val="0"/>
                          <w:rPr>
                            <w:rFonts w:ascii="Arial" w:hAnsi="Arial" w:eastAsia="MS Mincho"/>
                            <w:sz w:val="18"/>
                            <w:szCs w:val="20"/>
                            <w:lang w:eastAsia="zh-CN"/>
                          </w:rPr>
                        </w:pPr>
                      </w:p>
                      <w:p>
                        <w:pPr>
                          <w:widowControl w:val="0"/>
                          <w:rPr>
                            <w:rFonts w:ascii="Arial" w:hAnsi="Arial" w:eastAsia="MS Mincho"/>
                            <w:sz w:val="18"/>
                            <w:szCs w:val="20"/>
                            <w:lang w:eastAsia="zh-CN"/>
                          </w:rPr>
                        </w:pPr>
                        <w:r>
                          <w:rPr>
                            <w:rFonts w:ascii="Arial" w:hAnsi="Arial" w:eastAsia="MS Mincho"/>
                            <w:sz w:val="18"/>
                            <w:szCs w:val="20"/>
                            <w:lang w:eastAsia="zh-CN"/>
                          </w:rPr>
                          <w:t>[R1-9421-16] Decoding performance is increased by ~2.5dB@1% BER, when compared to code rate 1/2.</w:t>
                        </w:r>
                      </w:p>
                      <w:p>
                        <w:pPr>
                          <w:widowControl w:val="0"/>
                          <w:rPr>
                            <w:rFonts w:ascii="Arial" w:hAnsi="Arial" w:eastAsia="MS Mincho"/>
                            <w:sz w:val="18"/>
                            <w:szCs w:val="20"/>
                            <w:lang w:eastAsia="zh-CN"/>
                          </w:rPr>
                        </w:pPr>
                        <w:r>
                          <w:rPr>
                            <w:rFonts w:ascii="Arial" w:hAnsi="Arial" w:eastAsia="MS Mincho"/>
                            <w:sz w:val="18"/>
                            <w:szCs w:val="20"/>
                            <w:lang w:eastAsia="zh-CN"/>
                          </w:rPr>
                          <w:t xml:space="preserve"> </w:t>
                        </w:r>
                      </w:p>
                      <w:p>
                        <w:pPr>
                          <w:widowControl w:val="0"/>
                          <w:rPr>
                            <w:rFonts w:ascii="Arial" w:hAnsi="Arial" w:eastAsia="MS Mincho"/>
                            <w:sz w:val="18"/>
                            <w:szCs w:val="20"/>
                            <w:lang w:eastAsia="zh-CN"/>
                          </w:rPr>
                        </w:pPr>
                        <w:r>
                          <w:rPr>
                            <w:rFonts w:ascii="Arial" w:hAnsi="Arial" w:eastAsia="MS Mincho"/>
                            <w:sz w:val="18"/>
                            <w:szCs w:val="20"/>
                            <w:lang w:eastAsia="zh-CN"/>
                          </w:rPr>
                          <w:t xml:space="preserve">[R1-9421-10] Decoding performance is increased by </w:t>
                        </w:r>
                        <w:r>
                          <w:fldChar w:fldCharType="begin"/>
                        </w:r>
                        <w:r>
                          <w:instrText xml:space="preserve"> HYPERLINK "mailto:~1.5dB@1%25" </w:instrText>
                        </w:r>
                        <w:r>
                          <w:fldChar w:fldCharType="separate"/>
                        </w:r>
                        <w:r>
                          <w:rPr>
                            <w:rFonts w:ascii="Arial" w:hAnsi="Arial" w:eastAsia="MS Mincho"/>
                            <w:sz w:val="18"/>
                            <w:szCs w:val="20"/>
                          </w:rPr>
                          <w:t>~1.5dB@1%</w:t>
                        </w:r>
                        <w:r>
                          <w:rPr>
                            <w:rFonts w:ascii="Arial" w:hAnsi="Arial" w:eastAsia="MS Mincho"/>
                            <w:sz w:val="18"/>
                            <w:szCs w:val="20"/>
                          </w:rPr>
                          <w:fldChar w:fldCharType="end"/>
                        </w:r>
                        <w:r>
                          <w:rPr>
                            <w:rFonts w:ascii="Arial" w:hAnsi="Arial" w:eastAsia="MS Mincho"/>
                            <w:sz w:val="18"/>
                            <w:szCs w:val="20"/>
                            <w:lang w:eastAsia="zh-CN"/>
                          </w:rPr>
                          <w:t xml:space="preserve"> BLER, when compared to constraint length 4, code rate 1/3</w:t>
                        </w:r>
                      </w:p>
                      <w:p>
                        <w:pPr>
                          <w:widowControl w:val="0"/>
                          <w:rPr>
                            <w:rFonts w:ascii="Arial" w:hAnsi="Arial" w:eastAsia="MS Mincho"/>
                            <w:sz w:val="18"/>
                            <w:szCs w:val="20"/>
                            <w:lang w:eastAsia="zh-CN"/>
                          </w:rPr>
                        </w:pPr>
                      </w:p>
                      <w:p>
                        <w:pPr>
                          <w:widowControl w:val="0"/>
                          <w:rPr>
                            <w:rFonts w:ascii="Arial" w:hAnsi="Arial" w:eastAsia="MS Mincho"/>
                            <w:sz w:val="18"/>
                            <w:szCs w:val="20"/>
                            <w:lang w:eastAsia="zh-CN"/>
                          </w:rPr>
                        </w:pPr>
                        <w:r>
                          <w:rPr>
                            <w:rFonts w:ascii="Arial" w:hAnsi="Arial" w:eastAsia="MS Mincho"/>
                            <w:sz w:val="18"/>
                            <w:szCs w:val="20"/>
                            <w:lang w:eastAsia="zh-CN"/>
                          </w:rPr>
                          <w:t xml:space="preserve">[R1-9421-10] Decoding performance is increased by </w:t>
                        </w:r>
                        <w:r>
                          <w:fldChar w:fldCharType="begin"/>
                        </w:r>
                        <w:r>
                          <w:instrText xml:space="preserve"> HYPERLINK "mailto:~2.5dB@1%25" </w:instrText>
                        </w:r>
                        <w:r>
                          <w:fldChar w:fldCharType="separate"/>
                        </w:r>
                        <w:r>
                          <w:rPr>
                            <w:rFonts w:ascii="Arial" w:hAnsi="Arial" w:eastAsia="MS Mincho"/>
                            <w:sz w:val="18"/>
                            <w:szCs w:val="20"/>
                          </w:rPr>
                          <w:t>~2.5dB@1%</w:t>
                        </w:r>
                        <w:r>
                          <w:rPr>
                            <w:rFonts w:ascii="Arial" w:hAnsi="Arial" w:eastAsia="MS Mincho"/>
                            <w:sz w:val="18"/>
                            <w:szCs w:val="20"/>
                          </w:rPr>
                          <w:fldChar w:fldCharType="end"/>
                        </w:r>
                        <w:r>
                          <w:rPr>
                            <w:rFonts w:ascii="Arial" w:hAnsi="Arial" w:eastAsia="MS Mincho"/>
                            <w:sz w:val="18"/>
                            <w:szCs w:val="20"/>
                            <w:lang w:eastAsia="zh-CN"/>
                          </w:rPr>
                          <w:t xml:space="preserve"> BLER, when compared to constraint length 6, code rate 1/3</w:t>
                        </w:r>
                      </w:p>
                      <w:p>
                        <w:pPr>
                          <w:widowControl w:val="0"/>
                          <w:rPr>
                            <w:rFonts w:ascii="Arial" w:hAnsi="Arial" w:eastAsia="MS Mincho"/>
                            <w:sz w:val="18"/>
                            <w:szCs w:val="20"/>
                            <w:lang w:eastAsia="zh-CN"/>
                          </w:rPr>
                        </w:pPr>
                      </w:p>
                      <w:p>
                        <w:pPr>
                          <w:widowControl w:val="0"/>
                          <w:rPr>
                            <w:rFonts w:ascii="Arial" w:hAnsi="Arial" w:eastAsia="MS Mincho"/>
                            <w:sz w:val="18"/>
                            <w:szCs w:val="20"/>
                            <w:lang w:eastAsia="zh-CN"/>
                          </w:rPr>
                        </w:pPr>
                        <w:r>
                          <w:rPr>
                            <w:rFonts w:ascii="Arial" w:hAnsi="Arial" w:eastAsia="MS Mincho"/>
                            <w:color w:val="FF0000"/>
                            <w:sz w:val="18"/>
                            <w:szCs w:val="20"/>
                            <w:lang w:eastAsia="zh-CN"/>
                          </w:rPr>
                          <w:t>[Nokia] Decoding performance is increased by 3 dB@ 10% BLER with 2 RX, when compared to no CC or repetitions</w:t>
                        </w:r>
                      </w:p>
                    </w:tc>
                    <w:tc>
                      <w:tcPr>
                        <w:tcW w:w="3145" w:type="dxa"/>
                        <w:shd w:val="clear" w:color="auto" w:fill="A6A6A6"/>
                      </w:tcPr>
                      <w:p>
                        <w:pPr>
                          <w:widowControl w:val="0"/>
                          <w:rPr>
                            <w:rFonts w:ascii="Arial" w:hAnsi="Arial" w:eastAsia="等线"/>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 w:type="dxa"/>
                        <w:shd w:val="clear" w:color="auto" w:fill="D9D9D9"/>
                      </w:tcPr>
                      <w:p>
                        <w:pPr>
                          <w:widowControl w:val="0"/>
                          <w:overflowPunct w:val="0"/>
                          <w:autoSpaceDE w:val="0"/>
                          <w:autoSpaceDN w:val="0"/>
                          <w:adjustRightInd w:val="0"/>
                          <w:jc w:val="center"/>
                          <w:textAlignment w:val="baseline"/>
                          <w:rPr>
                            <w:rFonts w:ascii="Arial" w:hAnsi="Arial" w:eastAsia="Times New Roman"/>
                            <w:b/>
                            <w:sz w:val="18"/>
                            <w:szCs w:val="20"/>
                            <w:lang w:eastAsia="en-GB"/>
                          </w:rPr>
                        </w:pPr>
                        <w:r>
                          <w:rPr>
                            <w:rFonts w:ascii="Arial" w:hAnsi="Arial" w:eastAsia="Times New Roman"/>
                            <w:b/>
                            <w:sz w:val="18"/>
                            <w:szCs w:val="20"/>
                            <w:lang w:eastAsia="en-GB"/>
                          </w:rPr>
                          <w:t>1</w:t>
                        </w:r>
                      </w:p>
                    </w:tc>
                    <w:tc>
                      <w:tcPr>
                        <w:tcW w:w="1986" w:type="dxa"/>
                        <w:shd w:val="clear" w:color="auto" w:fill="auto"/>
                      </w:tcPr>
                      <w:p>
                        <w:pPr>
                          <w:widowControl w:val="0"/>
                          <w:spacing w:before="40" w:after="40"/>
                          <w:jc w:val="center"/>
                          <w:rPr>
                            <w:rFonts w:ascii="Times New Roman" w:hAnsi="Times New Roman" w:eastAsia="宋体"/>
                            <w:szCs w:val="20"/>
                            <w:lang w:eastAsia="zh-CN"/>
                          </w:rPr>
                        </w:pPr>
                        <w:r>
                          <w:rPr>
                            <w:rFonts w:ascii="Times New Roman" w:hAnsi="Times New Roman" w:eastAsia="宋体"/>
                            <w:szCs w:val="20"/>
                            <w:lang w:eastAsia="zh-CN"/>
                          </w:rPr>
                          <w:t>Constraint length 4</w:t>
                        </w:r>
                      </w:p>
                      <w:p>
                        <w:pPr>
                          <w:widowControl w:val="0"/>
                          <w:spacing w:before="40" w:after="40"/>
                          <w:jc w:val="center"/>
                          <w:rPr>
                            <w:rFonts w:ascii="Times New Roman" w:hAnsi="Times New Roman" w:eastAsia="宋体"/>
                            <w:szCs w:val="20"/>
                            <w:lang w:eastAsia="zh-CN"/>
                          </w:rPr>
                        </w:pPr>
                        <w:r>
                          <w:rPr>
                            <w:rFonts w:ascii="Times New Roman" w:hAnsi="Times New Roman" w:eastAsia="宋体"/>
                            <w:szCs w:val="20"/>
                            <w:lang w:eastAsia="zh-CN"/>
                          </w:rPr>
                          <w:t>Code rate 1/2 – 1/4</w:t>
                        </w:r>
                      </w:p>
                    </w:tc>
                    <w:tc>
                      <w:tcPr>
                        <w:tcW w:w="3234" w:type="dxa"/>
                        <w:shd w:val="clear" w:color="auto" w:fill="auto"/>
                      </w:tcPr>
                      <w:p>
                        <w:pPr>
                          <w:widowControl w:val="0"/>
                          <w:rPr>
                            <w:rFonts w:ascii="Arial" w:hAnsi="Arial" w:eastAsia="MS Mincho"/>
                            <w:sz w:val="18"/>
                            <w:szCs w:val="20"/>
                            <w:lang w:eastAsia="zh-CN"/>
                          </w:rPr>
                        </w:pPr>
                        <w:r>
                          <w:rPr>
                            <w:rFonts w:ascii="Arial" w:hAnsi="Arial" w:eastAsia="MS Mincho"/>
                            <w:sz w:val="18"/>
                            <w:szCs w:val="20"/>
                            <w:lang w:eastAsia="zh-CN"/>
                          </w:rPr>
                          <w:t>[R1-9421-3] Code rate 1/2:  Detection performance is increased by 3dB@10% BLER, when compared to no CC or line codes.</w:t>
                        </w:r>
                      </w:p>
                    </w:tc>
                    <w:tc>
                      <w:tcPr>
                        <w:tcW w:w="3145" w:type="dxa"/>
                        <w:shd w:val="clear" w:color="auto" w:fill="auto"/>
                      </w:tcPr>
                      <w:p>
                        <w:pPr>
                          <w:widowControl w:val="0"/>
                          <w:rPr>
                            <w:rFonts w:ascii="Arial" w:hAnsi="Arial" w:eastAsia="MS Mincho"/>
                            <w:sz w:val="18"/>
                            <w:szCs w:val="20"/>
                            <w:lang w:eastAsia="zh-CN"/>
                          </w:rPr>
                        </w:pPr>
                        <w:r>
                          <w:rPr>
                            <w:rFonts w:ascii="Arial" w:hAnsi="Arial" w:eastAsia="MS Mincho"/>
                            <w:sz w:val="18"/>
                            <w:szCs w:val="20"/>
                            <w:lang w:eastAsia="zh-CN"/>
                          </w:rPr>
                          <w:t>[R1-9421-9] Code rate 1/2:  Decoding performance is decreased by ~0.86dB@10% BLER, when compared to constraint length 7, code rate 1/2.</w:t>
                        </w:r>
                      </w:p>
                      <w:p>
                        <w:pPr>
                          <w:widowControl w:val="0"/>
                          <w:rPr>
                            <w:rFonts w:ascii="Arial" w:hAnsi="Arial" w:eastAsia="MS Mincho"/>
                            <w:sz w:val="18"/>
                            <w:szCs w:val="20"/>
                            <w:lang w:eastAsia="zh-CN"/>
                          </w:rPr>
                        </w:pPr>
                      </w:p>
                      <w:p>
                        <w:pPr>
                          <w:widowControl w:val="0"/>
                          <w:rPr>
                            <w:rFonts w:ascii="Arial" w:hAnsi="Arial" w:eastAsia="MS Mincho"/>
                            <w:sz w:val="18"/>
                            <w:szCs w:val="20"/>
                            <w:lang w:eastAsia="zh-CN"/>
                          </w:rPr>
                        </w:pPr>
                        <w:r>
                          <w:rPr>
                            <w:rFonts w:ascii="Arial" w:hAnsi="Arial" w:eastAsia="MS Mincho"/>
                            <w:sz w:val="18"/>
                            <w:szCs w:val="20"/>
                            <w:lang w:eastAsia="zh-CN"/>
                          </w:rPr>
                          <w:t>[R1-9421-32] Code rate 1/2: Decoding performance is decreased by ~1dB@10% BLER, when compared to constraint length 7, code rate 1/2.</w:t>
                        </w:r>
                      </w:p>
                      <w:p>
                        <w:pPr>
                          <w:widowControl w:val="0"/>
                          <w:rPr>
                            <w:rFonts w:ascii="Arial" w:hAnsi="Arial" w:eastAsia="MS Mincho"/>
                            <w:sz w:val="18"/>
                            <w:szCs w:val="20"/>
                            <w:lang w:eastAsia="zh-CN"/>
                          </w:rPr>
                        </w:pPr>
                      </w:p>
                      <w:p>
                        <w:pPr>
                          <w:widowControl w:val="0"/>
                          <w:rPr>
                            <w:rFonts w:ascii="Arial" w:hAnsi="Arial" w:eastAsia="MS Mincho"/>
                            <w:sz w:val="18"/>
                            <w:szCs w:val="20"/>
                            <w:lang w:eastAsia="zh-CN"/>
                          </w:rPr>
                        </w:pPr>
                        <w:r>
                          <w:rPr>
                            <w:rFonts w:ascii="Arial" w:hAnsi="Arial" w:eastAsia="MS Mincho"/>
                            <w:sz w:val="18"/>
                            <w:szCs w:val="20"/>
                            <w:lang w:eastAsia="zh-CN"/>
                          </w:rPr>
                          <w:t>[R1-9421-32] Code rate 1/4: Decoding performance is decreased by ~1.4dB@10% BLER, when compared to constraint length 7, code rate 1/4.</w:t>
                        </w:r>
                      </w:p>
                      <w:p>
                        <w:pPr>
                          <w:widowControl w:val="0"/>
                          <w:rPr>
                            <w:rFonts w:ascii="Arial" w:hAnsi="Arial" w:eastAsia="MS Mincho"/>
                            <w:sz w:val="18"/>
                            <w:szCs w:val="20"/>
                            <w:lang w:eastAsia="zh-CN"/>
                          </w:rPr>
                        </w:pPr>
                      </w:p>
                      <w:p>
                        <w:pPr>
                          <w:widowControl w:val="0"/>
                          <w:rPr>
                            <w:rFonts w:ascii="Arial" w:hAnsi="Arial" w:eastAsia="MS Mincho"/>
                            <w:sz w:val="18"/>
                            <w:szCs w:val="20"/>
                            <w:lang w:eastAsia="zh-CN"/>
                          </w:rPr>
                        </w:pPr>
                        <w:r>
                          <w:rPr>
                            <w:rFonts w:ascii="Arial" w:hAnsi="Arial" w:eastAsia="MS Mincho"/>
                            <w:color w:val="FF0000"/>
                            <w:sz w:val="18"/>
                            <w:szCs w:val="20"/>
                            <w:lang w:eastAsia="zh-CN"/>
                          </w:rPr>
                          <w:t>[CATT] Code rate 1/2, 1/3, TBCC: Decoding performance is decreased by ~1dB@10% BLER, when compared to baseline with TBCC.</w:t>
                        </w:r>
                      </w:p>
                    </w:tc>
                  </w:tr>
                </w:tbl>
                <w:p/>
                <w:p>
                  <w:pPr>
                    <w:jc w:val="center"/>
                    <w:rPr>
                      <w:lang w:eastAsia="zh-CN"/>
                    </w:rPr>
                  </w:pPr>
                  <w:r>
                    <w:rPr>
                      <w:rFonts w:hint="eastAsia" w:eastAsia="等线"/>
                      <w:color w:val="0000FF"/>
                    </w:rPr>
                    <w:t>***unchanged parts omitted***</w:t>
                  </w:r>
                </w:p>
              </w:tc>
            </w:tr>
          </w:tbl>
          <w:p>
            <w:pPr>
              <w:rPr>
                <w:lang w:eastAsia="zh-CN"/>
              </w:rPr>
            </w:pPr>
          </w:p>
          <w:p>
            <w:pPr>
              <w:spacing w:before="120"/>
              <w:jc w:val="both"/>
              <w:rPr>
                <w:rFonts w:eastAsiaTheme="minorEastAsia"/>
              </w:rPr>
            </w:pPr>
          </w:p>
        </w:tc>
      </w:tr>
    </w:tbl>
    <w:p>
      <w:pPr>
        <w:rPr>
          <w:rFonts w:eastAsia="等线"/>
          <w:i/>
          <w:iCs/>
          <w:color w:val="4472C4" w:themeColor="accent1"/>
          <w:lang w:eastAsia="zh-CN"/>
          <w14:textFill>
            <w14:solidFill>
              <w14:schemeClr w14:val="accent1"/>
            </w14:solidFill>
          </w14:textFill>
        </w:rPr>
      </w:pPr>
    </w:p>
    <w:p>
      <w:pPr>
        <w:spacing w:before="120"/>
        <w:rPr>
          <w:rFonts w:eastAsiaTheme="minorEastAsia"/>
          <w:lang w:val="en-US" w:eastAsia="zh-CN"/>
        </w:rPr>
      </w:pPr>
      <w:r>
        <w:rPr>
          <w:rFonts w:hint="eastAsia" w:eastAsiaTheme="minorEastAsia"/>
          <w:lang w:val="en-US" w:eastAsia="zh-CN"/>
        </w:rPr>
        <w:t>Performance o</w:t>
      </w:r>
      <w:r>
        <w:rPr>
          <w:rFonts w:hint="eastAsia"/>
          <w:lang w:val="en-US" w:eastAsia="zh"/>
        </w:rPr>
        <w:t>bservations about different constraint lengths and code rates were agreed during last meeting</w:t>
      </w:r>
      <w:r>
        <w:rPr>
          <w:rFonts w:hint="eastAsia"/>
          <w:lang w:val="en-US" w:eastAsia="zh-CN"/>
        </w:rPr>
        <w:t>.</w:t>
      </w:r>
      <w:r>
        <w:rPr>
          <w:rFonts w:hint="eastAsia" w:eastAsiaTheme="minorEastAsia"/>
          <w:lang w:val="en-US" w:eastAsia="zh-CN"/>
        </w:rPr>
        <w:t xml:space="preserve"> From the o</w:t>
      </w:r>
      <w:r>
        <w:rPr>
          <w:rFonts w:hint="eastAsia"/>
          <w:lang w:val="en-US" w:eastAsia="zh"/>
        </w:rPr>
        <w:t>bservations</w:t>
      </w:r>
      <w:r>
        <w:rPr>
          <w:rFonts w:hint="eastAsia" w:eastAsiaTheme="minorEastAsia"/>
          <w:lang w:val="en-US" w:eastAsia="zh-CN"/>
        </w:rPr>
        <w:t xml:space="preserve">, the </w:t>
      </w:r>
      <w:r>
        <w:rPr>
          <w:rFonts w:eastAsiaTheme="minorEastAsia"/>
          <w:lang w:val="en-US" w:eastAsia="zh-CN"/>
        </w:rPr>
        <w:t>tail biting convolutional code</w:t>
      </w:r>
      <w:r>
        <w:rPr>
          <w:rFonts w:hint="eastAsia" w:eastAsiaTheme="minorEastAsia"/>
          <w:lang w:val="en-US" w:eastAsia="zh-CN"/>
        </w:rPr>
        <w:t xml:space="preserve"> (TBCC)</w:t>
      </w:r>
      <w:r>
        <w:rPr>
          <w:rFonts w:eastAsiaTheme="minorEastAsia"/>
          <w:lang w:val="en-US" w:eastAsia="zh-CN"/>
        </w:rPr>
        <w:t xml:space="preserve"> with constraint length 7</w:t>
      </w:r>
      <w:r>
        <w:rPr>
          <w:rFonts w:hint="eastAsia" w:eastAsiaTheme="minorEastAsia"/>
          <w:lang w:val="en-US" w:eastAsia="zh"/>
        </w:rPr>
        <w:t xml:space="preserve"> (6 registers) </w:t>
      </w:r>
      <w:r>
        <w:rPr>
          <w:rFonts w:eastAsiaTheme="minorEastAsia"/>
          <w:lang w:val="en-US" w:eastAsia="zh-CN"/>
        </w:rPr>
        <w:t xml:space="preserve">and coding rate 1/3 </w:t>
      </w:r>
      <w:r>
        <w:rPr>
          <w:rFonts w:hint="eastAsia" w:eastAsiaTheme="minorEastAsia"/>
          <w:lang w:val="en-US" w:eastAsia="zh-CN"/>
        </w:rPr>
        <w:t xml:space="preserve">has the best performance. Thus, </w:t>
      </w:r>
      <w:bookmarkStart w:id="13" w:name="OLE_LINK11"/>
      <w:r>
        <w:rPr>
          <w:rFonts w:hint="eastAsia" w:eastAsiaTheme="minorEastAsia"/>
          <w:lang w:val="en-US" w:eastAsia="zh-CN"/>
        </w:rPr>
        <w:t xml:space="preserve">TBCC </w:t>
      </w:r>
      <w:r>
        <w:rPr>
          <w:rFonts w:eastAsia="等线"/>
          <w:szCs w:val="20"/>
        </w:rPr>
        <w:t xml:space="preserve">from TS </w:t>
      </w:r>
      <w:r>
        <w:rPr>
          <w:rFonts w:hint="eastAsia" w:eastAsia="等线"/>
          <w:szCs w:val="20"/>
          <w:lang w:eastAsia="zh-CN"/>
        </w:rPr>
        <w:t>36</w:t>
      </w:r>
      <w:r>
        <w:rPr>
          <w:rFonts w:eastAsia="等线"/>
          <w:szCs w:val="20"/>
        </w:rPr>
        <w:t>.212</w:t>
      </w:r>
      <w:bookmarkEnd w:id="13"/>
      <w:r>
        <w:rPr>
          <w:rFonts w:eastAsia="等线"/>
          <w:szCs w:val="20"/>
        </w:rPr>
        <w:t xml:space="preserve"> </w:t>
      </w:r>
      <w:r>
        <w:rPr>
          <w:rFonts w:hint="eastAsia" w:eastAsiaTheme="minorEastAsia"/>
          <w:lang w:val="en-US" w:eastAsia="zh-CN"/>
        </w:rPr>
        <w:t xml:space="preserve">is </w:t>
      </w:r>
      <w:r>
        <w:rPr>
          <w:rFonts w:eastAsiaTheme="minorEastAsia"/>
          <w:lang w:val="en-US" w:eastAsia="zh-CN"/>
        </w:rPr>
        <w:t>recommended</w:t>
      </w:r>
      <w:r>
        <w:rPr>
          <w:rFonts w:hint="eastAsia" w:eastAsiaTheme="minorEastAsia"/>
          <w:lang w:val="en-US" w:eastAsia="zh-CN"/>
        </w:rPr>
        <w:t xml:space="preserve"> to be reused, including </w:t>
      </w:r>
      <w:r>
        <w:rPr>
          <w:rFonts w:eastAsiaTheme="minorEastAsia"/>
          <w:lang w:val="en-US" w:eastAsia="zh-CN"/>
        </w:rPr>
        <w:t>polynomial</w:t>
      </w:r>
      <w:r>
        <w:rPr>
          <w:rFonts w:hint="eastAsia" w:eastAsiaTheme="minorEastAsia"/>
          <w:lang w:val="en-US" w:eastAsia="zh-CN"/>
        </w:rPr>
        <w:t xml:space="preserve">, </w:t>
      </w:r>
      <w:r>
        <w:rPr>
          <w:rFonts w:eastAsiaTheme="minorEastAsia"/>
          <w:lang w:val="en-US" w:eastAsia="zh-CN"/>
        </w:rPr>
        <w:t>constraint length</w:t>
      </w:r>
      <w:r>
        <w:rPr>
          <w:rFonts w:hint="eastAsia" w:eastAsiaTheme="minorEastAsia"/>
          <w:lang w:val="en-US" w:eastAsia="zh-CN"/>
        </w:rPr>
        <w:t xml:space="preserve"> and </w:t>
      </w:r>
      <w:r>
        <w:rPr>
          <w:rFonts w:eastAsiaTheme="minorEastAsia"/>
          <w:lang w:val="en-US" w:eastAsia="zh-CN"/>
        </w:rPr>
        <w:t>coding rate</w:t>
      </w:r>
      <w:r>
        <w:rPr>
          <w:rFonts w:hint="eastAsia" w:eastAsiaTheme="minorEastAsia"/>
          <w:lang w:val="en-US" w:eastAsia="zh-CN"/>
        </w:rPr>
        <w:t>.</w:t>
      </w:r>
    </w:p>
    <w:p>
      <w:pPr>
        <w:keepNext/>
        <w:spacing w:before="120"/>
      </w:pPr>
      <w:r>
        <w:rPr>
          <w:rFonts w:eastAsiaTheme="minorEastAsia"/>
          <w:lang w:val="en-US" w:eastAsia="zh-CN"/>
          <w14:ligatures w14:val="standardContextual"/>
        </w:rPr>
        <w:drawing>
          <wp:inline distT="0" distB="0" distL="0" distR="0">
            <wp:extent cx="5274310" cy="1270000"/>
            <wp:effectExtent l="0" t="0" r="2540" b="6350"/>
            <wp:docPr id="690941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94127" name="图片 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74310" cy="1270000"/>
                    </a:xfrm>
                    <a:prstGeom prst="rect">
                      <a:avLst/>
                    </a:prstGeom>
                  </pic:spPr>
                </pic:pic>
              </a:graphicData>
            </a:graphic>
          </wp:inline>
        </w:drawing>
      </w:r>
    </w:p>
    <w:p>
      <w:pPr>
        <w:pStyle w:val="11"/>
        <w:jc w:val="center"/>
        <w:rPr>
          <w:rFonts w:ascii="Times" w:hAnsi="Times" w:cs="Times New Roman" w:eastAsiaTheme="minorEastAsia"/>
          <w:szCs w:val="24"/>
          <w:lang w:val="en-US" w:eastAsia="zh-CN"/>
        </w:rPr>
      </w:pPr>
      <w:r>
        <w:rPr>
          <w:rFonts w:ascii="Times" w:hAnsi="Times" w:cs="Times New Roman" w:eastAsiaTheme="minorEastAsia"/>
          <w:szCs w:val="24"/>
          <w:lang w:val="en-US" w:eastAsia="zh-CN"/>
        </w:rPr>
        <w:t>Figure</w:t>
      </w:r>
      <w:r>
        <w:rPr>
          <w:rFonts w:hint="eastAsia" w:ascii="Times" w:hAnsi="Times" w:cs="Times New Roman" w:eastAsiaTheme="minorEastAsia"/>
          <w:szCs w:val="24"/>
          <w:lang w:val="en-US" w:eastAsia="zh-CN"/>
        </w:rPr>
        <w:t xml:space="preserve"> </w:t>
      </w:r>
      <w:r>
        <w:rPr>
          <w:rFonts w:hint="eastAsia" w:ascii="Times" w:hAnsi="Times" w:cs="Times New Roman" w:eastAsiaTheme="minorEastAsia"/>
          <w:szCs w:val="24"/>
          <w:lang w:val="en-US" w:eastAsia="zh"/>
        </w:rPr>
        <w:t>2</w:t>
      </w:r>
      <w:r>
        <w:rPr>
          <w:rFonts w:ascii="Times" w:hAnsi="Times" w:cs="Times New Roman" w:eastAsiaTheme="minorEastAsia"/>
          <w:szCs w:val="24"/>
          <w:lang w:val="en-US" w:eastAsia="zh-CN"/>
        </w:rPr>
        <w:t>.3-1</w:t>
      </w:r>
      <w:r>
        <w:rPr>
          <w:rFonts w:hint="eastAsia" w:ascii="Times" w:hAnsi="Times" w:cs="Times New Roman" w:eastAsiaTheme="minorEastAsia"/>
          <w:szCs w:val="24"/>
          <w:lang w:val="en-US" w:eastAsia="zh"/>
        </w:rPr>
        <w:t>:</w:t>
      </w:r>
      <w:r>
        <w:rPr>
          <w:rFonts w:hint="eastAsia" w:ascii="Times" w:hAnsi="Times" w:cs="Times New Roman" w:eastAsiaTheme="minorEastAsia"/>
          <w:szCs w:val="24"/>
          <w:lang w:val="en-US" w:eastAsia="zh-CN"/>
        </w:rPr>
        <w:t xml:space="preserve"> </w:t>
      </w:r>
      <w:r>
        <w:rPr>
          <w:rFonts w:ascii="Times" w:hAnsi="Times" w:cs="Times New Roman" w:eastAsiaTheme="minorEastAsia"/>
          <w:szCs w:val="24"/>
          <w:lang w:val="en-US" w:eastAsia="zh-CN"/>
        </w:rPr>
        <w:t>Rate 1/3 tail biting convolutional encoder</w:t>
      </w:r>
      <w:r>
        <w:rPr>
          <w:rFonts w:hint="eastAsia" w:ascii="Times" w:hAnsi="Times" w:cs="Times New Roman" w:eastAsiaTheme="minorEastAsia"/>
          <w:szCs w:val="24"/>
          <w:lang w:val="en-US" w:eastAsia="zh"/>
        </w:rPr>
        <w:t xml:space="preserve"> (</w:t>
      </w:r>
      <w:r>
        <w:rPr>
          <w:rFonts w:hint="eastAsia" w:ascii="Times" w:hAnsi="Times" w:cs="Times New Roman" w:eastAsiaTheme="minorEastAsia"/>
          <w:szCs w:val="24"/>
          <w:lang w:val="en-US" w:eastAsia="zh-CN"/>
        </w:rPr>
        <w:t xml:space="preserve">from </w:t>
      </w:r>
      <w:r>
        <w:rPr>
          <w:rFonts w:ascii="Times" w:hAnsi="Times" w:cs="Times New Roman" w:eastAsiaTheme="minorEastAsia"/>
          <w:szCs w:val="24"/>
          <w:lang w:val="en-US" w:eastAsia="zh-CN"/>
        </w:rPr>
        <w:t>TS 36.212</w:t>
      </w:r>
      <w:r>
        <w:rPr>
          <w:rFonts w:hint="eastAsia" w:ascii="Times" w:hAnsi="Times" w:cs="Times New Roman" w:eastAsiaTheme="minorEastAsia"/>
          <w:szCs w:val="24"/>
          <w:lang w:val="en-US" w:eastAsia="zh"/>
        </w:rPr>
        <w:t>)</w:t>
      </w:r>
      <w:r>
        <w:rPr>
          <w:rFonts w:hint="eastAsia" w:ascii="Times" w:hAnsi="Times" w:cs="Times New Roman" w:eastAsiaTheme="minorEastAsia"/>
          <w:szCs w:val="24"/>
          <w:lang w:val="en-US" w:eastAsia="zh-CN"/>
        </w:rPr>
        <w:t>.</w:t>
      </w:r>
    </w:p>
    <w:p>
      <w:pPr>
        <w:spacing w:before="120"/>
        <w:rPr>
          <w:rFonts w:eastAsiaTheme="minorEastAsia"/>
          <w:lang w:val="en-US" w:eastAsia="zh-CN"/>
        </w:rPr>
      </w:pPr>
      <w:r>
        <w:rPr>
          <w:rFonts w:hint="eastAsia" w:eastAsiaTheme="minorEastAsia"/>
          <w:b/>
          <w:bCs/>
          <w:lang w:val="en-US" w:eastAsia="zh-CN"/>
        </w:rPr>
        <w:t xml:space="preserve">Proposal </w:t>
      </w:r>
      <w:r>
        <w:rPr>
          <w:rFonts w:hint="eastAsia" w:eastAsiaTheme="minorEastAsia"/>
          <w:b/>
          <w:bCs/>
          <w:lang w:val="en-US" w:eastAsia="zh"/>
        </w:rPr>
        <w:t>4</w:t>
      </w:r>
      <w:r>
        <w:rPr>
          <w:rFonts w:hint="eastAsia" w:eastAsiaTheme="minorEastAsia"/>
          <w:b/>
          <w:bCs/>
          <w:lang w:val="en-US" w:eastAsia="zh-CN"/>
        </w:rPr>
        <w:t>:</w:t>
      </w:r>
      <w:bookmarkStart w:id="14" w:name="OLE_LINK7"/>
      <w:r>
        <w:rPr>
          <w:rFonts w:hint="eastAsia" w:eastAsiaTheme="minorEastAsia"/>
          <w:b/>
          <w:bCs/>
          <w:lang w:val="en-US" w:eastAsia="zh-CN"/>
        </w:rPr>
        <w:t xml:space="preserve"> </w:t>
      </w:r>
      <w:r>
        <w:rPr>
          <w:b/>
          <w:bCs/>
          <w:lang w:eastAsia="zh-CN"/>
        </w:rPr>
        <w:t>For D2R FEC</w:t>
      </w:r>
      <w:r>
        <w:rPr>
          <w:rFonts w:hint="eastAsia" w:eastAsiaTheme="minorEastAsia"/>
          <w:b/>
          <w:bCs/>
          <w:lang w:eastAsia="zh-CN"/>
        </w:rPr>
        <w:t>,</w:t>
      </w:r>
      <w:bookmarkEnd w:id="14"/>
      <w:r>
        <w:rPr>
          <w:rFonts w:eastAsiaTheme="minorEastAsia"/>
          <w:b/>
          <w:bCs/>
          <w:lang w:val="en-US" w:eastAsia="zh-CN"/>
        </w:rPr>
        <w:t xml:space="preserve"> </w:t>
      </w:r>
      <w:r>
        <w:rPr>
          <w:rFonts w:hint="eastAsia" w:eastAsiaTheme="minorEastAsia"/>
          <w:b/>
          <w:bCs/>
          <w:lang w:val="en-US" w:eastAsia="zh-CN"/>
        </w:rPr>
        <w:t>r</w:t>
      </w:r>
      <w:r>
        <w:rPr>
          <w:rFonts w:eastAsiaTheme="minorEastAsia"/>
          <w:b/>
          <w:bCs/>
          <w:lang w:val="en-US" w:eastAsia="zh-CN"/>
        </w:rPr>
        <w:t xml:space="preserve">euse </w:t>
      </w:r>
      <w:r>
        <w:rPr>
          <w:rFonts w:eastAsiaTheme="minorEastAsia"/>
          <w:b/>
          <w:bCs/>
          <w:lang w:eastAsia="zh-CN"/>
        </w:rPr>
        <w:t>polynomials</w:t>
      </w:r>
      <w:r>
        <w:rPr>
          <w:rFonts w:eastAsia="等线"/>
          <w:b/>
          <w:bCs/>
          <w:szCs w:val="20"/>
        </w:rPr>
        <w:t xml:space="preserve"> from TS </w:t>
      </w:r>
      <w:r>
        <w:rPr>
          <w:rFonts w:hint="eastAsia" w:eastAsia="等线"/>
          <w:b/>
          <w:bCs/>
          <w:szCs w:val="20"/>
          <w:lang w:eastAsia="zh-CN"/>
        </w:rPr>
        <w:t>36</w:t>
      </w:r>
      <w:r>
        <w:rPr>
          <w:rFonts w:eastAsia="等线"/>
          <w:b/>
          <w:bCs/>
          <w:szCs w:val="20"/>
        </w:rPr>
        <w:t>.212</w:t>
      </w:r>
      <w:r>
        <w:rPr>
          <w:rFonts w:eastAsiaTheme="minorEastAsia"/>
          <w:b/>
          <w:bCs/>
          <w:lang w:val="en-US" w:eastAsia="zh-CN"/>
        </w:rPr>
        <w:t xml:space="preserve"> as baseline</w:t>
      </w:r>
      <w:r>
        <w:rPr>
          <w:rFonts w:hint="eastAsia" w:eastAsiaTheme="minorEastAsia"/>
          <w:b/>
          <w:bCs/>
          <w:lang w:val="en-US" w:eastAsia="zh-CN"/>
        </w:rPr>
        <w:t xml:space="preserve">, including </w:t>
      </w:r>
      <w:r>
        <w:rPr>
          <w:rFonts w:eastAsiaTheme="minorEastAsia"/>
          <w:b/>
          <w:bCs/>
          <w:lang w:val="en-US" w:eastAsia="zh-CN"/>
        </w:rPr>
        <w:t>constraint length</w:t>
      </w:r>
      <w:r>
        <w:rPr>
          <w:rFonts w:hint="eastAsia" w:eastAsiaTheme="minorEastAsia"/>
          <w:b/>
          <w:bCs/>
          <w:lang w:val="en-US" w:eastAsia="zh-CN"/>
        </w:rPr>
        <w:t xml:space="preserve"> and </w:t>
      </w:r>
      <w:r>
        <w:rPr>
          <w:rFonts w:eastAsiaTheme="minorEastAsia"/>
          <w:b/>
          <w:bCs/>
          <w:lang w:val="en-US" w:eastAsia="zh-CN"/>
        </w:rPr>
        <w:t>coding rate</w:t>
      </w:r>
      <w:r>
        <w:rPr>
          <w:rFonts w:hint="eastAsia" w:eastAsiaTheme="minorEastAsia"/>
          <w:b/>
          <w:bCs/>
          <w:lang w:val="en-US" w:eastAsia="zh-CN"/>
        </w:rPr>
        <w:t>.</w:t>
      </w:r>
    </w:p>
    <w:p>
      <w:pPr>
        <w:spacing w:before="120"/>
        <w:rPr>
          <w:rFonts w:eastAsiaTheme="minorEastAsia"/>
          <w:lang w:val="en-US" w:eastAsia="zh-CN"/>
        </w:rPr>
      </w:pPr>
    </w:p>
    <w:p>
      <w:pPr>
        <w:spacing w:before="120"/>
        <w:rPr>
          <w:rFonts w:eastAsiaTheme="minorEastAsia"/>
          <w:lang w:val="en-US" w:eastAsia="zh-CN"/>
        </w:rPr>
      </w:pPr>
      <w:r>
        <w:rPr>
          <w:rFonts w:hint="eastAsia"/>
          <w:lang w:val="en-US" w:eastAsia="zh-CN"/>
        </w:rPr>
        <w:t xml:space="preserve">For </w:t>
      </w:r>
      <w:r>
        <w:rPr>
          <w:lang w:eastAsia="zh-CN"/>
        </w:rPr>
        <w:t>D2R link</w:t>
      </w:r>
      <w:r>
        <w:rPr>
          <w:rFonts w:hint="eastAsia"/>
          <w:lang w:val="en-US" w:eastAsia="zh-CN"/>
        </w:rPr>
        <w:t xml:space="preserve">, </w:t>
      </w:r>
      <w:r>
        <w:rPr>
          <w:rFonts w:hint="eastAsia" w:eastAsiaTheme="minorEastAsia"/>
          <w:lang w:val="en-US" w:eastAsia="zh-CN"/>
        </w:rPr>
        <w:t>C</w:t>
      </w:r>
      <w:r>
        <w:rPr>
          <w:lang w:eastAsia="zh-CN"/>
        </w:rPr>
        <w:t xml:space="preserve">RC bits are </w:t>
      </w:r>
      <w:r>
        <w:rPr>
          <w:rFonts w:hint="eastAsia" w:eastAsiaTheme="minorEastAsia"/>
          <w:lang w:eastAsia="zh-CN"/>
        </w:rPr>
        <w:t xml:space="preserve">usually </w:t>
      </w:r>
      <w:r>
        <w:rPr>
          <w:lang w:eastAsia="zh-CN"/>
        </w:rPr>
        <w:t>attached to the information bits.</w:t>
      </w:r>
      <w:r>
        <w:rPr>
          <w:rFonts w:hint="eastAsia" w:eastAsiaTheme="minorEastAsia"/>
          <w:lang w:eastAsia="zh-CN"/>
        </w:rPr>
        <w:t xml:space="preserve"> In this case, the </w:t>
      </w:r>
      <w:r>
        <w:rPr>
          <w:rFonts w:eastAsiaTheme="minorEastAsia"/>
          <w:lang w:eastAsia="zh-CN"/>
        </w:rPr>
        <w:t>TBCC from TS 36.212</w:t>
      </w:r>
      <w:r>
        <w:rPr>
          <w:rFonts w:hint="eastAsia" w:eastAsiaTheme="minorEastAsia"/>
          <w:lang w:eastAsia="zh-CN"/>
        </w:rPr>
        <w:t xml:space="preserve"> will bring about additional encoding delay and complexity.</w:t>
      </w:r>
    </w:p>
    <w:p>
      <w:pPr>
        <w:spacing w:before="120"/>
        <w:rPr>
          <w:rFonts w:eastAsiaTheme="minorEastAsia"/>
          <w:lang w:val="en-US" w:eastAsia="zh-CN"/>
        </w:rPr>
      </w:pPr>
      <w:r>
        <w:rPr>
          <w:rFonts w:hint="eastAsia" w:eastAsiaTheme="minorEastAsia"/>
          <w:lang w:eastAsia="zh-CN"/>
        </w:rPr>
        <w:t xml:space="preserve">The </w:t>
      </w:r>
      <w:r>
        <w:rPr>
          <w:rFonts w:eastAsiaTheme="minorEastAsia"/>
          <w:lang w:eastAsia="zh-CN"/>
        </w:rPr>
        <w:t>TBCC from TS 36.212</w:t>
      </w:r>
      <w:r>
        <w:rPr>
          <w:rFonts w:hint="eastAsia" w:eastAsiaTheme="minorEastAsia"/>
          <w:lang w:val="en-US" w:eastAsia="zh-CN"/>
        </w:rPr>
        <w:t xml:space="preserve"> </w:t>
      </w:r>
      <w:r>
        <w:rPr>
          <w:rFonts w:eastAsiaTheme="minorEastAsia"/>
          <w:lang w:val="en-US" w:eastAsia="zh-CN"/>
        </w:rPr>
        <w:t xml:space="preserve">ensures that the starting state of the encoder is the same as its ending state. For a rate </w:t>
      </w:r>
      <w:r>
        <w:rPr>
          <w:rFonts w:eastAsiaTheme="minorEastAsia"/>
          <w:i/>
          <w:iCs/>
          <w:lang w:val="en-US" w:eastAsia="zh-CN"/>
        </w:rPr>
        <w:t>1/n</w:t>
      </w:r>
      <w:r>
        <w:rPr>
          <w:rFonts w:eastAsiaTheme="minorEastAsia"/>
          <w:lang w:val="en-US" w:eastAsia="zh-CN"/>
        </w:rPr>
        <w:t xml:space="preserve"> feed-forward encoder, this is achieved by initializing the</w:t>
      </w:r>
      <w:r>
        <w:rPr>
          <w:rFonts w:eastAsiaTheme="minorEastAsia"/>
          <w:i/>
          <w:iCs/>
          <w:lang w:val="en-US" w:eastAsia="zh-CN"/>
        </w:rPr>
        <w:t xml:space="preserve"> </w:t>
      </w:r>
      <w:bookmarkStart w:id="15" w:name="OLE_LINK12"/>
      <w:r>
        <w:rPr>
          <w:rFonts w:eastAsiaTheme="minorEastAsia"/>
          <w:i/>
          <w:iCs/>
          <w:lang w:val="en-US" w:eastAsia="zh-CN"/>
        </w:rPr>
        <w:t>m</w:t>
      </w:r>
      <w:r>
        <w:rPr>
          <w:rFonts w:eastAsiaTheme="minorEastAsia"/>
          <w:lang w:val="en-US" w:eastAsia="zh-CN"/>
        </w:rPr>
        <w:t xml:space="preserve"> memory elements of the encoder</w:t>
      </w:r>
      <w:bookmarkEnd w:id="15"/>
      <w:r>
        <w:rPr>
          <w:rFonts w:eastAsiaTheme="minorEastAsia"/>
          <w:lang w:val="en-US" w:eastAsia="zh-CN"/>
        </w:rPr>
        <w:t xml:space="preserve"> with the </w:t>
      </w:r>
      <w:bookmarkStart w:id="16" w:name="OLE_LINK13"/>
      <w:r>
        <w:rPr>
          <w:rFonts w:eastAsiaTheme="minorEastAsia"/>
          <w:lang w:val="en-US" w:eastAsia="zh-CN"/>
        </w:rPr>
        <w:t xml:space="preserve">last </w:t>
      </w:r>
      <w:r>
        <w:rPr>
          <w:rFonts w:eastAsiaTheme="minorEastAsia"/>
          <w:i/>
          <w:iCs/>
          <w:lang w:val="en-US" w:eastAsia="zh-CN"/>
        </w:rPr>
        <w:t>m</w:t>
      </w:r>
      <w:r>
        <w:rPr>
          <w:rFonts w:eastAsiaTheme="minorEastAsia"/>
          <w:lang w:val="en-US" w:eastAsia="zh-CN"/>
        </w:rPr>
        <w:t xml:space="preserve"> information bits</w:t>
      </w:r>
      <w:bookmarkEnd w:id="16"/>
      <w:r>
        <w:rPr>
          <w:rFonts w:eastAsiaTheme="minorEastAsia"/>
          <w:lang w:val="en-US" w:eastAsia="zh-CN"/>
        </w:rPr>
        <w:t xml:space="preserve"> of a block of data of length </w:t>
      </w:r>
      <w:r>
        <w:rPr>
          <w:rFonts w:eastAsiaTheme="minorEastAsia"/>
          <w:i/>
          <w:iCs/>
          <w:lang w:val="en-US" w:eastAsia="zh-CN"/>
        </w:rPr>
        <w:t>L</w:t>
      </w:r>
      <w:r>
        <w:rPr>
          <w:rFonts w:eastAsiaTheme="minorEastAsia"/>
          <w:lang w:val="en-US" w:eastAsia="zh-CN"/>
        </w:rPr>
        <w:t xml:space="preserve">, and ignoring the output. All of the </w:t>
      </w:r>
      <w:r>
        <w:rPr>
          <w:rFonts w:eastAsiaTheme="minorEastAsia"/>
          <w:i/>
          <w:iCs/>
          <w:lang w:val="en-US" w:eastAsia="zh-CN"/>
        </w:rPr>
        <w:t>L</w:t>
      </w:r>
      <w:r>
        <w:rPr>
          <w:rFonts w:eastAsiaTheme="minorEastAsia"/>
          <w:lang w:val="en-US" w:eastAsia="zh-CN"/>
        </w:rPr>
        <w:t xml:space="preserve"> bits are then input to the encoder and the resultant </w:t>
      </w:r>
      <w:r>
        <w:rPr>
          <w:rFonts w:eastAsiaTheme="minorEastAsia"/>
          <w:i/>
          <w:iCs/>
          <w:lang w:val="en-US" w:eastAsia="zh-CN"/>
        </w:rPr>
        <w:t>L</w:t>
      </w:r>
      <w:r>
        <w:rPr>
          <w:rFonts w:hint="eastAsia" w:eastAsiaTheme="minorEastAsia"/>
          <w:i/>
          <w:iCs/>
          <w:lang w:val="en-US" w:eastAsia="zh-CN"/>
        </w:rPr>
        <w:t>×</w:t>
      </w:r>
      <w:r>
        <w:rPr>
          <w:rFonts w:eastAsiaTheme="minorEastAsia"/>
          <w:i/>
          <w:iCs/>
          <w:lang w:val="en-US" w:eastAsia="zh-CN"/>
        </w:rPr>
        <w:t>n</w:t>
      </w:r>
      <w:r>
        <w:rPr>
          <w:rFonts w:eastAsiaTheme="minorEastAsia"/>
          <w:lang w:val="en-US" w:eastAsia="zh-CN"/>
        </w:rPr>
        <w:t xml:space="preserve"> output bits are used as the codeword.</w:t>
      </w:r>
      <w:r>
        <w:rPr>
          <w:rFonts w:hint="eastAsia" w:eastAsiaTheme="minorEastAsia"/>
          <w:lang w:val="en-US" w:eastAsia="zh-CN"/>
        </w:rPr>
        <w:t xml:space="preserve"> </w:t>
      </w:r>
      <w:r>
        <w:rPr>
          <w:rFonts w:eastAsiaTheme="minorEastAsia"/>
          <w:lang w:val="en-US" w:eastAsia="zh-CN"/>
        </w:rPr>
        <w:t xml:space="preserve">The schematic diagram of the TBCC encoding process is shown in Figure </w:t>
      </w:r>
      <w:r>
        <w:rPr>
          <w:rFonts w:hint="eastAsia" w:eastAsiaTheme="minorEastAsia"/>
          <w:lang w:val="en-US" w:eastAsia="zh"/>
        </w:rPr>
        <w:t>2.3-2</w:t>
      </w:r>
      <w:r>
        <w:rPr>
          <w:rFonts w:eastAsiaTheme="minorEastAsia"/>
          <w:lang w:val="en-US" w:eastAsia="zh-CN"/>
        </w:rPr>
        <w:t>.</w:t>
      </w:r>
    </w:p>
    <w:p>
      <w:pPr>
        <w:keepNext/>
        <w:spacing w:before="120"/>
        <w:jc w:val="center"/>
        <w:rPr>
          <w:rFonts w:eastAsiaTheme="minorEastAsia"/>
          <w:lang w:eastAsia="zh"/>
        </w:rPr>
      </w:pPr>
      <w:r>
        <w:rPr>
          <w:rFonts w:hint="eastAsia" w:eastAsiaTheme="minorEastAsia"/>
          <w:lang w:eastAsia="zh"/>
        </w:rPr>
        <w:drawing>
          <wp:inline distT="0" distB="0" distL="114300" distR="114300">
            <wp:extent cx="3688080" cy="2174240"/>
            <wp:effectExtent l="0" t="0" r="7620" b="165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2"/>
                    <a:stretch>
                      <a:fillRect/>
                    </a:stretch>
                  </pic:blipFill>
                  <pic:spPr>
                    <a:xfrm>
                      <a:off x="0" y="0"/>
                      <a:ext cx="3688080" cy="2174240"/>
                    </a:xfrm>
                    <a:prstGeom prst="rect">
                      <a:avLst/>
                    </a:prstGeom>
                  </pic:spPr>
                </pic:pic>
              </a:graphicData>
            </a:graphic>
          </wp:inline>
        </w:drawing>
      </w:r>
    </w:p>
    <w:p>
      <w:pPr>
        <w:pStyle w:val="11"/>
        <w:jc w:val="center"/>
        <w:rPr>
          <w:rFonts w:ascii="Times" w:hAnsi="Times" w:cs="Times New Roman" w:eastAsiaTheme="minorEastAsia"/>
          <w:szCs w:val="24"/>
          <w:lang w:val="en-US" w:eastAsia="zh-CN"/>
        </w:rPr>
      </w:pPr>
      <w:bookmarkStart w:id="17" w:name="OLE_LINK14"/>
      <w:r>
        <w:rPr>
          <w:rFonts w:ascii="Times" w:hAnsi="Times" w:cs="Times New Roman" w:eastAsiaTheme="minorEastAsia"/>
          <w:szCs w:val="24"/>
          <w:lang w:val="en-US" w:eastAsia="zh-CN"/>
        </w:rPr>
        <w:t xml:space="preserve">Figure </w:t>
      </w:r>
      <w:r>
        <w:rPr>
          <w:rFonts w:hint="eastAsia" w:ascii="Times" w:hAnsi="Times" w:cs="Times New Roman" w:eastAsiaTheme="minorEastAsia"/>
          <w:szCs w:val="24"/>
          <w:lang w:val="en-US" w:eastAsia="zh"/>
        </w:rPr>
        <w:t>2.3-2</w:t>
      </w:r>
      <w:r>
        <w:rPr>
          <w:rFonts w:hint="eastAsia" w:ascii="Times" w:hAnsi="Times" w:cs="Times New Roman" w:eastAsiaTheme="minorEastAsia"/>
          <w:szCs w:val="24"/>
          <w:lang w:val="en-US" w:eastAsia="zh-CN"/>
        </w:rPr>
        <w:t xml:space="preserve">: </w:t>
      </w:r>
      <w:r>
        <w:rPr>
          <w:rFonts w:ascii="Times" w:hAnsi="Times" w:cs="Times New Roman" w:eastAsiaTheme="minorEastAsia"/>
          <w:szCs w:val="24"/>
          <w:lang w:val="en-US" w:eastAsia="zh-CN"/>
        </w:rPr>
        <w:t>TBCC w/o CRC</w:t>
      </w:r>
      <w:bookmarkEnd w:id="17"/>
    </w:p>
    <w:p>
      <w:pPr>
        <w:spacing w:before="120"/>
        <w:rPr>
          <w:rFonts w:eastAsiaTheme="minorEastAsia"/>
          <w:lang w:val="en-US" w:eastAsia="zh-CN"/>
        </w:rPr>
      </w:pPr>
      <w:r>
        <w:rPr>
          <w:rFonts w:hint="eastAsia" w:eastAsiaTheme="minorEastAsia"/>
          <w:lang w:val="en-US" w:eastAsia="zh-CN"/>
        </w:rPr>
        <w:t>When CRC is taken into consideration</w:t>
      </w:r>
      <w:r>
        <w:rPr>
          <w:rFonts w:hint="eastAsia"/>
          <w:lang w:val="en-US" w:eastAsia="zh-CN"/>
        </w:rPr>
        <w:t xml:space="preserve">, </w:t>
      </w:r>
      <w:r>
        <w:rPr>
          <w:rFonts w:hint="eastAsia" w:eastAsiaTheme="minorEastAsia"/>
          <w:lang w:val="en-US" w:eastAsia="zh-CN"/>
        </w:rPr>
        <w:t xml:space="preserve">the </w:t>
      </w:r>
      <w:r>
        <w:rPr>
          <w:rFonts w:hint="eastAsia" w:eastAsiaTheme="minorEastAsia"/>
          <w:i/>
          <w:iCs/>
          <w:lang w:val="en-US" w:eastAsia="zh-CN"/>
        </w:rPr>
        <w:t>L</w:t>
      </w:r>
      <w:r>
        <w:rPr>
          <w:rFonts w:hint="eastAsia" w:eastAsiaTheme="minorEastAsia"/>
          <w:lang w:val="en-US" w:eastAsia="zh-CN"/>
        </w:rPr>
        <w:t xml:space="preserve"> information bits mentioned above include </w:t>
      </w:r>
      <w:bookmarkStart w:id="18" w:name="OLE_LINK15"/>
      <w:r>
        <w:rPr>
          <w:rFonts w:hint="eastAsia" w:eastAsiaTheme="minorEastAsia"/>
          <w:lang w:val="en-US" w:eastAsia="zh-CN"/>
        </w:rPr>
        <w:t>CRC bits</w:t>
      </w:r>
      <w:bookmarkEnd w:id="18"/>
      <w:r>
        <w:rPr>
          <w:rFonts w:hint="eastAsia" w:eastAsiaTheme="minorEastAsia"/>
          <w:lang w:val="en-US" w:eastAsia="zh-CN"/>
        </w:rPr>
        <w:t xml:space="preserve">. In this context, the last </w:t>
      </w:r>
      <w:r>
        <w:rPr>
          <w:rFonts w:hint="eastAsia" w:eastAsiaTheme="minorEastAsia"/>
          <w:i/>
          <w:iCs/>
          <w:lang w:val="en-US" w:eastAsia="zh-CN"/>
        </w:rPr>
        <w:t>m</w:t>
      </w:r>
      <w:r>
        <w:rPr>
          <w:rFonts w:hint="eastAsia" w:eastAsiaTheme="minorEastAsia"/>
          <w:lang w:val="en-US" w:eastAsia="zh-CN"/>
        </w:rPr>
        <w:t xml:space="preserve"> information bits must include CRC bits, as shown </w:t>
      </w:r>
      <w:r>
        <w:rPr>
          <w:rFonts w:eastAsiaTheme="minorEastAsia"/>
          <w:lang w:val="en-US" w:eastAsia="zh-CN"/>
        </w:rPr>
        <w:t xml:space="preserve">in Figure </w:t>
      </w:r>
      <w:r>
        <w:rPr>
          <w:rFonts w:hint="eastAsia" w:eastAsiaTheme="minorEastAsia"/>
          <w:lang w:val="en-US" w:eastAsia="zh"/>
        </w:rPr>
        <w:t>2.3-3</w:t>
      </w:r>
      <w:r>
        <w:rPr>
          <w:rFonts w:eastAsiaTheme="minorEastAsia"/>
          <w:lang w:val="en-US" w:eastAsia="zh-CN"/>
        </w:rPr>
        <w:t>.</w:t>
      </w:r>
      <w:r>
        <w:rPr>
          <w:rFonts w:hint="eastAsia" w:eastAsiaTheme="minorEastAsia"/>
          <w:lang w:val="en-US" w:eastAsia="zh-CN"/>
        </w:rPr>
        <w:t xml:space="preserve"> It means that</w:t>
      </w:r>
      <w:r>
        <w:rPr>
          <w:rFonts w:eastAsiaTheme="minorEastAsia"/>
          <w:lang w:val="en-US" w:eastAsia="zh-CN"/>
        </w:rPr>
        <w:t xml:space="preserve"> </w:t>
      </w:r>
      <w:r>
        <w:rPr>
          <w:rFonts w:hint="eastAsia" w:eastAsiaTheme="minorEastAsia"/>
          <w:lang w:val="en-US" w:eastAsia="zh-CN"/>
        </w:rPr>
        <w:t xml:space="preserve">the CC encoder requires CRC bits for initialization. And thus, </w:t>
      </w:r>
      <w:r>
        <w:rPr>
          <w:rFonts w:eastAsiaTheme="minorEastAsia"/>
          <w:lang w:val="en-US" w:eastAsia="zh-CN"/>
        </w:rPr>
        <w:t xml:space="preserve">the </w:t>
      </w:r>
      <w:r>
        <w:rPr>
          <w:rFonts w:hint="eastAsia" w:eastAsiaTheme="minorEastAsia"/>
          <w:lang w:val="en-US" w:eastAsia="zh-CN"/>
        </w:rPr>
        <w:t>CC</w:t>
      </w:r>
      <w:r>
        <w:rPr>
          <w:rFonts w:eastAsiaTheme="minorEastAsia"/>
          <w:lang w:val="en-US" w:eastAsia="zh-CN"/>
        </w:rPr>
        <w:t xml:space="preserve"> encoder</w:t>
      </w:r>
      <w:r>
        <w:rPr>
          <w:rFonts w:hint="eastAsia" w:eastAsiaTheme="minorEastAsia"/>
          <w:lang w:val="en-US" w:eastAsia="zh-CN"/>
        </w:rPr>
        <w:t xml:space="preserve"> cannot</w:t>
      </w:r>
      <w:r>
        <w:rPr>
          <w:rFonts w:eastAsiaTheme="minorEastAsia"/>
          <w:lang w:val="en-US" w:eastAsia="zh-CN"/>
        </w:rPr>
        <w:t xml:space="preserve"> get down to work until the CRC encoder finishes encoding</w:t>
      </w:r>
      <w:r>
        <w:rPr>
          <w:rFonts w:hint="eastAsia" w:eastAsiaTheme="minorEastAsia"/>
          <w:lang w:val="en-US" w:eastAsia="zh-CN"/>
        </w:rPr>
        <w:t xml:space="preserve">, as shown in Figure </w:t>
      </w:r>
      <w:r>
        <w:rPr>
          <w:rFonts w:hint="eastAsia" w:eastAsiaTheme="minorEastAsia"/>
          <w:lang w:val="en-US" w:eastAsia="zh"/>
        </w:rPr>
        <w:t>2.3-4</w:t>
      </w:r>
      <w:r>
        <w:rPr>
          <w:rFonts w:eastAsiaTheme="minorEastAsia"/>
          <w:lang w:val="en-US" w:eastAsia="zh-CN"/>
        </w:rPr>
        <w:t>.</w:t>
      </w:r>
      <w:r>
        <w:rPr>
          <w:rFonts w:hint="eastAsia" w:eastAsiaTheme="minorEastAsia"/>
          <w:lang w:val="en-US" w:eastAsia="zh-CN"/>
        </w:rPr>
        <w:t xml:space="preserve"> Moreover, </w:t>
      </w:r>
      <w:r>
        <w:rPr>
          <w:rFonts w:eastAsiaTheme="minorEastAsia"/>
          <w:lang w:val="en-US" w:eastAsia="zh-CN"/>
        </w:rPr>
        <w:t xml:space="preserve">the existing </w:t>
      </w:r>
      <w:r>
        <w:rPr>
          <w:rFonts w:hint="eastAsia" w:eastAsiaTheme="minorEastAsia"/>
          <w:lang w:val="en-US" w:eastAsia="zh-CN"/>
        </w:rPr>
        <w:t>CC</w:t>
      </w:r>
      <w:r>
        <w:rPr>
          <w:rFonts w:eastAsiaTheme="minorEastAsia"/>
          <w:lang w:val="en-US" w:eastAsia="zh-CN"/>
        </w:rPr>
        <w:t xml:space="preserve"> encoder and CRC </w:t>
      </w:r>
      <w:r>
        <w:rPr>
          <w:rFonts w:hint="eastAsia" w:eastAsiaTheme="minorEastAsia"/>
          <w:lang w:val="en-US" w:eastAsia="zh-CN"/>
        </w:rPr>
        <w:t>encoder</w:t>
      </w:r>
      <w:r>
        <w:rPr>
          <w:rFonts w:eastAsiaTheme="minorEastAsia"/>
          <w:lang w:val="en-US" w:eastAsia="zh-CN"/>
        </w:rPr>
        <w:t xml:space="preserve"> are</w:t>
      </w:r>
      <w:r>
        <w:rPr>
          <w:rFonts w:hint="eastAsia" w:eastAsiaTheme="minorEastAsia"/>
          <w:lang w:val="en-US" w:eastAsia="zh-CN"/>
        </w:rPr>
        <w:t xml:space="preserve"> </w:t>
      </w:r>
      <w:r>
        <w:rPr>
          <w:rFonts w:eastAsiaTheme="minorEastAsia"/>
          <w:lang w:val="en-US" w:eastAsia="zh-CN"/>
        </w:rPr>
        <w:t>two separate circuits, each requiring a certain number of shift registers.</w:t>
      </w:r>
    </w:p>
    <w:p>
      <w:pPr>
        <w:keepNext/>
        <w:spacing w:before="120"/>
        <w:jc w:val="center"/>
        <w:rPr>
          <w:lang w:eastAsia="zh"/>
        </w:rPr>
      </w:pPr>
      <w:r>
        <w:rPr>
          <w:rFonts w:hint="eastAsia"/>
          <w:lang w:eastAsia="zh"/>
        </w:rPr>
        <w:drawing>
          <wp:inline distT="0" distB="0" distL="114300" distR="114300">
            <wp:extent cx="3536315" cy="2415540"/>
            <wp:effectExtent l="0" t="0" r="6985" b="381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3"/>
                    <a:stretch>
                      <a:fillRect/>
                    </a:stretch>
                  </pic:blipFill>
                  <pic:spPr>
                    <a:xfrm>
                      <a:off x="0" y="0"/>
                      <a:ext cx="3536315" cy="2415540"/>
                    </a:xfrm>
                    <a:prstGeom prst="rect">
                      <a:avLst/>
                    </a:prstGeom>
                  </pic:spPr>
                </pic:pic>
              </a:graphicData>
            </a:graphic>
          </wp:inline>
        </w:drawing>
      </w:r>
    </w:p>
    <w:p>
      <w:pPr>
        <w:spacing w:before="120"/>
        <w:jc w:val="center"/>
        <w:rPr>
          <w:rFonts w:eastAsiaTheme="minorEastAsia"/>
        </w:rPr>
      </w:pPr>
      <w:bookmarkStart w:id="19" w:name="OLE_LINK16"/>
      <w:r>
        <w:rPr>
          <w:rFonts w:eastAsiaTheme="minorEastAsia"/>
          <w:lang w:val="en-US" w:eastAsia="zh-CN"/>
        </w:rPr>
        <w:t xml:space="preserve">Figure </w:t>
      </w:r>
      <w:r>
        <w:rPr>
          <w:rFonts w:hint="eastAsia" w:eastAsiaTheme="minorEastAsia"/>
          <w:lang w:val="en-US" w:eastAsia="zh"/>
        </w:rPr>
        <w:t>2.3-3</w:t>
      </w:r>
      <w:r>
        <w:rPr>
          <w:rFonts w:hint="eastAsia" w:eastAsiaTheme="minorEastAsia"/>
          <w:lang w:val="en-US" w:eastAsia="zh-CN"/>
        </w:rPr>
        <w:t xml:space="preserve">: </w:t>
      </w:r>
      <w:bookmarkEnd w:id="19"/>
      <w:r>
        <w:rPr>
          <w:rFonts w:eastAsiaTheme="minorEastAsia"/>
        </w:rPr>
        <w:t>TBCC with CRC</w:t>
      </w:r>
    </w:p>
    <w:p>
      <w:pPr>
        <w:keepNext/>
        <w:spacing w:before="120"/>
        <w:jc w:val="center"/>
      </w:pPr>
      <w:r>
        <w:rPr>
          <w:rFonts w:eastAsiaTheme="minorEastAsia"/>
          <w:lang w:eastAsia="zh-CN"/>
        </w:rPr>
        <w:drawing>
          <wp:inline distT="0" distB="0" distL="0" distR="0">
            <wp:extent cx="5274310" cy="1678940"/>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4"/>
                    <a:stretch>
                      <a:fillRect/>
                    </a:stretch>
                  </pic:blipFill>
                  <pic:spPr>
                    <a:xfrm>
                      <a:off x="0" y="0"/>
                      <a:ext cx="5274310" cy="1678940"/>
                    </a:xfrm>
                    <a:prstGeom prst="rect">
                      <a:avLst/>
                    </a:prstGeom>
                  </pic:spPr>
                </pic:pic>
              </a:graphicData>
            </a:graphic>
          </wp:inline>
        </w:drawing>
      </w:r>
    </w:p>
    <w:p>
      <w:pPr>
        <w:spacing w:before="120"/>
        <w:jc w:val="center"/>
        <w:rPr>
          <w:rFonts w:eastAsiaTheme="minorEastAsia"/>
        </w:rPr>
      </w:pPr>
      <w:r>
        <w:rPr>
          <w:rFonts w:eastAsiaTheme="minorEastAsia"/>
          <w:lang w:val="en-US" w:eastAsia="zh-CN"/>
        </w:rPr>
        <w:t xml:space="preserve">Figure </w:t>
      </w:r>
      <w:r>
        <w:rPr>
          <w:rFonts w:hint="eastAsia" w:eastAsiaTheme="minorEastAsia"/>
          <w:lang w:val="en-US" w:eastAsia="zh"/>
        </w:rPr>
        <w:t>2.3-4</w:t>
      </w:r>
      <w:r>
        <w:rPr>
          <w:rFonts w:hint="eastAsia" w:eastAsiaTheme="minorEastAsia"/>
          <w:lang w:val="en-US" w:eastAsia="zh-CN"/>
        </w:rPr>
        <w:t xml:space="preserve">: </w:t>
      </w:r>
      <w:r>
        <w:rPr>
          <w:rFonts w:hint="eastAsia" w:eastAsiaTheme="minorEastAsia"/>
          <w:lang w:eastAsia="zh-CN"/>
        </w:rPr>
        <w:t>T</w:t>
      </w:r>
      <w:r>
        <w:rPr>
          <w:rFonts w:eastAsiaTheme="minorEastAsia"/>
          <w:lang w:eastAsia="zh-CN"/>
        </w:rPr>
        <w:t>iming diagram</w:t>
      </w:r>
      <w:r>
        <w:rPr>
          <w:rFonts w:hint="eastAsia" w:eastAsiaTheme="minorEastAsia"/>
          <w:lang w:val="en-US" w:eastAsia="zh-CN"/>
        </w:rPr>
        <w:t xml:space="preserve"> of </w:t>
      </w:r>
      <w:r>
        <w:rPr>
          <w:rFonts w:hint="eastAsia" w:eastAsiaTheme="minorEastAsia"/>
          <w:lang w:val="en-US" w:eastAsia="zh"/>
        </w:rPr>
        <w:t>TB</w:t>
      </w:r>
      <w:r>
        <w:rPr>
          <w:rFonts w:hint="eastAsia" w:eastAsiaTheme="minorEastAsia"/>
          <w:lang w:val="en-US" w:eastAsia="zh-CN"/>
        </w:rPr>
        <w:t>CC encoder and CRC encoder</w:t>
      </w:r>
    </w:p>
    <w:p>
      <w:pPr>
        <w:spacing w:before="120"/>
        <w:rPr>
          <w:rFonts w:eastAsiaTheme="minorEastAsia"/>
          <w:lang w:eastAsia="zh-CN"/>
        </w:rPr>
      </w:pPr>
    </w:p>
    <w:p>
      <w:pPr>
        <w:spacing w:before="120"/>
        <w:rPr>
          <w:rFonts w:eastAsiaTheme="minorEastAsia"/>
          <w:lang w:eastAsia="zh-CN"/>
        </w:rPr>
      </w:pPr>
      <w:r>
        <w:rPr>
          <w:rFonts w:hint="eastAsia"/>
          <w:lang w:val="en-US" w:eastAsia="zh-CN"/>
        </w:rPr>
        <w:t xml:space="preserve">For </w:t>
      </w:r>
      <w:r>
        <w:rPr>
          <w:lang w:eastAsia="zh-CN"/>
        </w:rPr>
        <w:t>D2R link</w:t>
      </w:r>
      <w:r>
        <w:rPr>
          <w:rFonts w:hint="eastAsia"/>
          <w:lang w:val="en-US" w:eastAsia="zh-CN"/>
        </w:rPr>
        <w:t>, the</w:t>
      </w:r>
      <w:bookmarkStart w:id="20" w:name="OLE_LINK3"/>
      <w:r>
        <w:rPr>
          <w:rFonts w:hint="eastAsia"/>
          <w:lang w:val="en-US" w:eastAsia="zh-CN"/>
        </w:rPr>
        <w:t xml:space="preserve"> choice of FEC code</w:t>
      </w:r>
      <w:bookmarkEnd w:id="20"/>
      <w:r>
        <w:rPr>
          <w:rFonts w:hint="eastAsia"/>
          <w:lang w:val="en-US" w:eastAsia="zh-CN"/>
        </w:rPr>
        <w:t xml:space="preserve"> shall take encoding complexity into consideration</w:t>
      </w:r>
      <w:r>
        <w:rPr>
          <w:lang w:eastAsia="zh-CN"/>
        </w:rPr>
        <w:t xml:space="preserve"> from device perspective.</w:t>
      </w:r>
      <w:r>
        <w:rPr>
          <w:rFonts w:hint="eastAsia"/>
          <w:lang w:val="en-US" w:eastAsia="zh-CN"/>
        </w:rPr>
        <w:t xml:space="preserve"> </w:t>
      </w:r>
      <w:r>
        <w:rPr>
          <w:lang w:eastAsia="zh-CN"/>
        </w:rPr>
        <w:t>To achieve the balance of decoding performance and</w:t>
      </w:r>
      <w:r>
        <w:rPr>
          <w:rFonts w:hint="eastAsia"/>
          <w:lang w:val="en-US" w:eastAsia="zh-CN"/>
        </w:rPr>
        <w:t xml:space="preserve"> encoding</w:t>
      </w:r>
      <w:r>
        <w:rPr>
          <w:lang w:eastAsia="zh-CN"/>
        </w:rPr>
        <w:t xml:space="preserve"> complexity, a feasible </w:t>
      </w:r>
      <w:r>
        <w:rPr>
          <w:rFonts w:hint="eastAsia"/>
          <w:lang w:val="en-US" w:eastAsia="zh-CN"/>
        </w:rPr>
        <w:t>choice of FEC code</w:t>
      </w:r>
      <w:r>
        <w:rPr>
          <w:lang w:eastAsia="zh-CN"/>
        </w:rPr>
        <w:t xml:space="preserve"> is</w:t>
      </w:r>
      <w:r>
        <w:rPr>
          <w:rFonts w:hint="eastAsia" w:eastAsiaTheme="minorEastAsia"/>
          <w:lang w:eastAsia="zh-CN"/>
        </w:rPr>
        <w:t xml:space="preserve"> head biting c</w:t>
      </w:r>
      <w:r>
        <w:rPr>
          <w:rFonts w:eastAsiaTheme="minorEastAsia"/>
          <w:lang w:eastAsia="zh-CN"/>
        </w:rPr>
        <w:t xml:space="preserve">onvolutional </w:t>
      </w:r>
      <w:r>
        <w:rPr>
          <w:rFonts w:hint="eastAsia" w:eastAsiaTheme="minorEastAsia"/>
          <w:lang w:eastAsia="zh-CN"/>
        </w:rPr>
        <w:t>c</w:t>
      </w:r>
      <w:r>
        <w:rPr>
          <w:rFonts w:eastAsiaTheme="minorEastAsia"/>
          <w:lang w:eastAsia="zh-CN"/>
        </w:rPr>
        <w:t>ode</w:t>
      </w:r>
      <w:r>
        <w:rPr>
          <w:rFonts w:hint="eastAsia" w:eastAsiaTheme="minorEastAsia"/>
          <w:lang w:eastAsia="zh-CN"/>
        </w:rPr>
        <w:t xml:space="preserve"> (HBCC).</w:t>
      </w:r>
    </w:p>
    <w:p>
      <w:pPr>
        <w:spacing w:before="120"/>
        <w:rPr>
          <w:rFonts w:eastAsiaTheme="minorEastAsia"/>
          <w:lang w:val="en-US" w:eastAsia="zh-CN"/>
        </w:rPr>
      </w:pPr>
      <w:r>
        <w:rPr>
          <w:rFonts w:hint="eastAsia" w:eastAsiaTheme="minorEastAsia"/>
          <w:lang w:eastAsia="zh-CN"/>
        </w:rPr>
        <w:t>In HBCC,</w:t>
      </w:r>
      <w:r>
        <w:rPr>
          <w:rFonts w:hint="eastAsia" w:eastAsiaTheme="minorEastAsia"/>
          <w:lang w:val="en-US" w:eastAsia="zh-CN"/>
        </w:rPr>
        <w:t xml:space="preserve"> CC encoder does not require CRC bits for initialization, reducing encoding delay. T</w:t>
      </w:r>
      <w:r>
        <w:rPr>
          <w:rFonts w:eastAsiaTheme="minorEastAsia"/>
          <w:lang w:val="en-US" w:eastAsia="zh-CN"/>
        </w:rPr>
        <w:t>his is achieved by initializing the</w:t>
      </w:r>
      <w:r>
        <w:rPr>
          <w:rFonts w:eastAsiaTheme="minorEastAsia"/>
          <w:i/>
          <w:iCs/>
          <w:lang w:val="en-US" w:eastAsia="zh-CN"/>
        </w:rPr>
        <w:t xml:space="preserve"> m</w:t>
      </w:r>
      <w:r>
        <w:rPr>
          <w:rFonts w:eastAsiaTheme="minorEastAsia"/>
          <w:lang w:val="en-US" w:eastAsia="zh-CN"/>
        </w:rPr>
        <w:t xml:space="preserve"> memory elements of the encoder with the</w:t>
      </w:r>
      <w:r>
        <w:rPr>
          <w:rFonts w:hint="eastAsia" w:eastAsiaTheme="minorEastAsia"/>
          <w:lang w:val="en-US" w:eastAsia="zh-CN"/>
        </w:rPr>
        <w:t xml:space="preserve"> first</w:t>
      </w:r>
      <w:r>
        <w:rPr>
          <w:rFonts w:eastAsiaTheme="minorEastAsia"/>
          <w:lang w:val="en-US" w:eastAsia="zh-CN"/>
        </w:rPr>
        <w:t xml:space="preserve"> </w:t>
      </w:r>
      <w:r>
        <w:rPr>
          <w:rFonts w:eastAsiaTheme="minorEastAsia"/>
          <w:i/>
          <w:iCs/>
          <w:lang w:val="en-US" w:eastAsia="zh-CN"/>
        </w:rPr>
        <w:t>m</w:t>
      </w:r>
      <w:r>
        <w:rPr>
          <w:rFonts w:eastAsiaTheme="minorEastAsia"/>
          <w:lang w:val="en-US" w:eastAsia="zh-CN"/>
        </w:rPr>
        <w:t xml:space="preserve"> information bits of </w:t>
      </w:r>
      <w:r>
        <w:rPr>
          <w:rFonts w:hint="eastAsia" w:eastAsiaTheme="minorEastAsia"/>
          <w:lang w:val="en-US" w:eastAsia="zh-CN"/>
        </w:rPr>
        <w:t>the</w:t>
      </w:r>
      <w:r>
        <w:rPr>
          <w:rFonts w:eastAsiaTheme="minorEastAsia"/>
          <w:lang w:val="en-US" w:eastAsia="zh-CN"/>
        </w:rPr>
        <w:t xml:space="preserve"> block of data of length </w:t>
      </w:r>
      <w:r>
        <w:rPr>
          <w:rFonts w:eastAsiaTheme="minorEastAsia"/>
          <w:i/>
          <w:iCs/>
          <w:lang w:val="en-US" w:eastAsia="zh-CN"/>
        </w:rPr>
        <w:t>L</w:t>
      </w:r>
      <w:r>
        <w:rPr>
          <w:rFonts w:eastAsiaTheme="minorEastAsia"/>
          <w:lang w:val="en-US" w:eastAsia="zh-CN"/>
        </w:rPr>
        <w:t>, and ignoring the output.</w:t>
      </w:r>
      <w:r>
        <w:rPr>
          <w:rFonts w:hint="eastAsia" w:eastAsiaTheme="minorEastAsia"/>
          <w:lang w:val="en-US" w:eastAsia="zh-CN"/>
        </w:rPr>
        <w:t xml:space="preserve"> The </w:t>
      </w:r>
      <w:r>
        <w:rPr>
          <w:rFonts w:eastAsiaTheme="minorEastAsia"/>
          <w:lang w:val="en-US" w:eastAsia="zh-CN"/>
        </w:rPr>
        <w:t xml:space="preserve">schematic diagram of the </w:t>
      </w:r>
      <w:r>
        <w:rPr>
          <w:rFonts w:hint="eastAsia" w:eastAsiaTheme="minorEastAsia"/>
          <w:lang w:val="en-US" w:eastAsia="zh-CN"/>
        </w:rPr>
        <w:t>H</w:t>
      </w:r>
      <w:r>
        <w:rPr>
          <w:rFonts w:eastAsiaTheme="minorEastAsia"/>
          <w:lang w:val="en-US" w:eastAsia="zh-CN"/>
        </w:rPr>
        <w:t xml:space="preserve">BCC encoding process is shown in Figure </w:t>
      </w:r>
      <w:r>
        <w:rPr>
          <w:rFonts w:hint="eastAsia" w:eastAsiaTheme="minorEastAsia"/>
          <w:lang w:val="en-US" w:eastAsia="zh"/>
        </w:rPr>
        <w:t>2.3-5</w:t>
      </w:r>
      <w:r>
        <w:rPr>
          <w:rFonts w:eastAsiaTheme="minorEastAsia"/>
          <w:lang w:val="en-US" w:eastAsia="zh-CN"/>
        </w:rPr>
        <w:t>.</w:t>
      </w:r>
      <w:r>
        <w:rPr>
          <w:rFonts w:hint="eastAsia" w:eastAsiaTheme="minorEastAsia"/>
          <w:lang w:val="en-US" w:eastAsia="zh-CN"/>
        </w:rPr>
        <w:t xml:space="preserve"> </w:t>
      </w:r>
    </w:p>
    <w:p>
      <w:pPr>
        <w:keepNext/>
        <w:spacing w:before="120"/>
        <w:jc w:val="center"/>
        <w:rPr>
          <w:lang w:eastAsia="zh"/>
        </w:rPr>
      </w:pPr>
      <w:r>
        <w:rPr>
          <w:rFonts w:hint="eastAsia"/>
          <w:lang w:eastAsia="zh"/>
        </w:rPr>
        <w:drawing>
          <wp:inline distT="0" distB="0" distL="114300" distR="114300">
            <wp:extent cx="4311650" cy="2240915"/>
            <wp:effectExtent l="0" t="0" r="1270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5"/>
                    <a:stretch>
                      <a:fillRect/>
                    </a:stretch>
                  </pic:blipFill>
                  <pic:spPr>
                    <a:xfrm>
                      <a:off x="0" y="0"/>
                      <a:ext cx="4311650" cy="2240915"/>
                    </a:xfrm>
                    <a:prstGeom prst="rect">
                      <a:avLst/>
                    </a:prstGeom>
                  </pic:spPr>
                </pic:pic>
              </a:graphicData>
            </a:graphic>
          </wp:inline>
        </w:drawing>
      </w:r>
    </w:p>
    <w:p>
      <w:pPr>
        <w:pStyle w:val="11"/>
        <w:jc w:val="center"/>
        <w:rPr>
          <w:rFonts w:ascii="Times" w:hAnsi="Times" w:cs="Times New Roman" w:eastAsiaTheme="minorEastAsia"/>
          <w:szCs w:val="24"/>
          <w:lang w:val="en-US" w:eastAsia="zh-CN"/>
        </w:rPr>
      </w:pPr>
      <w:r>
        <w:rPr>
          <w:rFonts w:ascii="Times" w:hAnsi="Times" w:cs="Times New Roman" w:eastAsiaTheme="minorEastAsia"/>
          <w:szCs w:val="24"/>
          <w:lang w:val="en-US" w:eastAsia="zh-CN"/>
        </w:rPr>
        <w:t xml:space="preserve">Figure </w:t>
      </w:r>
      <w:r>
        <w:rPr>
          <w:rFonts w:hint="eastAsia" w:ascii="Times" w:hAnsi="Times" w:cs="Times New Roman" w:eastAsiaTheme="minorEastAsia"/>
          <w:szCs w:val="24"/>
          <w:lang w:val="en-US" w:eastAsia="zh"/>
        </w:rPr>
        <w:t>2.3-5</w:t>
      </w:r>
      <w:r>
        <w:rPr>
          <w:rFonts w:hint="eastAsia" w:ascii="Times" w:hAnsi="Times" w:cs="Times New Roman" w:eastAsiaTheme="minorEastAsia"/>
          <w:szCs w:val="24"/>
          <w:lang w:val="en-US" w:eastAsia="zh-CN"/>
        </w:rPr>
        <w:t xml:space="preserve">: </w:t>
      </w:r>
      <w:r>
        <w:rPr>
          <w:rFonts w:ascii="Times" w:hAnsi="Times" w:cs="Times New Roman" w:eastAsiaTheme="minorEastAsia"/>
          <w:szCs w:val="24"/>
          <w:lang w:val="en-US" w:eastAsia="zh-CN"/>
        </w:rPr>
        <w:t>HBCC with CRC</w:t>
      </w:r>
    </w:p>
    <w:p>
      <w:pPr>
        <w:spacing w:before="120"/>
        <w:rPr>
          <w:rFonts w:eastAsiaTheme="minorEastAsia"/>
          <w:lang w:val="en-US" w:eastAsia="zh-CN"/>
        </w:rPr>
      </w:pPr>
      <w:r>
        <w:rPr>
          <w:rFonts w:hint="eastAsia" w:eastAsiaTheme="minorEastAsia"/>
          <w:lang w:val="en-US" w:eastAsia="zh-CN"/>
        </w:rPr>
        <w:t xml:space="preserve">The </w:t>
      </w:r>
      <w:r>
        <w:rPr>
          <w:rFonts w:hint="eastAsia" w:eastAsiaTheme="minorEastAsia"/>
          <w:lang w:eastAsia="zh-CN"/>
        </w:rPr>
        <w:t>t</w:t>
      </w:r>
      <w:r>
        <w:rPr>
          <w:rFonts w:eastAsiaTheme="minorEastAsia"/>
          <w:lang w:eastAsia="zh-CN"/>
        </w:rPr>
        <w:t>iming diagram</w:t>
      </w:r>
      <w:r>
        <w:rPr>
          <w:rFonts w:hint="eastAsia" w:eastAsiaTheme="minorEastAsia"/>
          <w:lang w:val="en-US" w:eastAsia="zh-CN"/>
        </w:rPr>
        <w:t xml:space="preserve"> of CC encoder and CRC encoder with HBCC is depicted in </w:t>
      </w:r>
      <w:r>
        <w:rPr>
          <w:rFonts w:eastAsiaTheme="minorEastAsia"/>
          <w:lang w:val="en-US" w:eastAsia="zh-CN"/>
        </w:rPr>
        <w:t xml:space="preserve">Figure </w:t>
      </w:r>
      <w:r>
        <w:rPr>
          <w:rFonts w:hint="eastAsia" w:eastAsiaTheme="minorEastAsia"/>
          <w:lang w:val="en-US" w:eastAsia="zh"/>
        </w:rPr>
        <w:t>2.3-6</w:t>
      </w:r>
      <w:r>
        <w:rPr>
          <w:rFonts w:hint="eastAsia" w:eastAsiaTheme="minorEastAsia"/>
          <w:lang w:val="en-US" w:eastAsia="zh-CN"/>
        </w:rPr>
        <w:t>. It is observed that, the CC encoder and CRC encoder can operate in parallel.</w:t>
      </w:r>
    </w:p>
    <w:p>
      <w:pPr>
        <w:spacing w:before="120"/>
        <w:rPr>
          <w:rFonts w:eastAsiaTheme="minorEastAsia"/>
          <w:lang w:val="en-US" w:eastAsia="zh"/>
        </w:rPr>
      </w:pPr>
      <w:r>
        <w:rPr>
          <w:rFonts w:hint="eastAsia" w:eastAsiaTheme="minorEastAsia"/>
          <w:lang w:val="en-US" w:eastAsia="zh"/>
        </w:rPr>
        <w:drawing>
          <wp:inline distT="0" distB="0" distL="114300" distR="114300">
            <wp:extent cx="5267960" cy="2261870"/>
            <wp:effectExtent l="0" t="0" r="8890" b="508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6"/>
                    <a:stretch>
                      <a:fillRect/>
                    </a:stretch>
                  </pic:blipFill>
                  <pic:spPr>
                    <a:xfrm>
                      <a:off x="0" y="0"/>
                      <a:ext cx="5267960" cy="2261870"/>
                    </a:xfrm>
                    <a:prstGeom prst="rect">
                      <a:avLst/>
                    </a:prstGeom>
                  </pic:spPr>
                </pic:pic>
              </a:graphicData>
            </a:graphic>
          </wp:inline>
        </w:drawing>
      </w:r>
    </w:p>
    <w:p>
      <w:pPr>
        <w:spacing w:before="120"/>
        <w:jc w:val="center"/>
        <w:rPr>
          <w:rFonts w:eastAsiaTheme="minorEastAsia"/>
          <w:lang w:val="en-US" w:eastAsia="zh"/>
        </w:rPr>
      </w:pPr>
      <w:r>
        <w:rPr>
          <w:rFonts w:eastAsiaTheme="minorEastAsia"/>
          <w:lang w:val="en-US" w:eastAsia="zh-CN"/>
        </w:rPr>
        <w:t xml:space="preserve">Figure </w:t>
      </w:r>
      <w:r>
        <w:rPr>
          <w:rFonts w:hint="eastAsia" w:eastAsiaTheme="minorEastAsia"/>
          <w:lang w:val="en-US" w:eastAsia="zh"/>
        </w:rPr>
        <w:t>2.3-6</w:t>
      </w:r>
      <w:r>
        <w:rPr>
          <w:rFonts w:hint="eastAsia" w:eastAsiaTheme="minorEastAsia"/>
          <w:lang w:val="en-US" w:eastAsia="zh-CN"/>
        </w:rPr>
        <w:t>:</w:t>
      </w:r>
      <w:r>
        <w:rPr>
          <w:rFonts w:hint="eastAsia" w:eastAsiaTheme="minorEastAsia"/>
          <w:lang w:val="en-US" w:eastAsia="zh"/>
        </w:rPr>
        <w:t xml:space="preserve"> </w:t>
      </w:r>
      <w:r>
        <w:rPr>
          <w:rFonts w:eastAsiaTheme="minorEastAsia"/>
          <w:lang w:val="en-US" w:eastAsia="zh-CN"/>
        </w:rPr>
        <w:t>Timing diagram of HBCC encoder and CRC encoder</w:t>
      </w:r>
    </w:p>
    <w:p>
      <w:pPr>
        <w:spacing w:before="120"/>
        <w:rPr>
          <w:rFonts w:eastAsiaTheme="minorEastAsia"/>
          <w:lang w:val="en-US" w:eastAsia="zh-CN"/>
        </w:rPr>
      </w:pPr>
    </w:p>
    <w:p>
      <w:pPr>
        <w:spacing w:before="120"/>
        <w:rPr>
          <w:rFonts w:eastAsiaTheme="minorEastAsia"/>
          <w:lang w:val="en-US" w:eastAsia="zh-CN"/>
        </w:rPr>
      </w:pPr>
      <w:r>
        <w:rPr>
          <w:rFonts w:hint="eastAsia" w:eastAsiaTheme="minorEastAsia"/>
          <w:lang w:val="en-US" w:eastAsia="zh-CN"/>
        </w:rPr>
        <w:t>From the receiver</w:t>
      </w:r>
      <w:r>
        <w:rPr>
          <w:rFonts w:eastAsiaTheme="minorEastAsia"/>
          <w:lang w:val="en-US" w:eastAsia="zh-CN"/>
        </w:rPr>
        <w:t>’</w:t>
      </w:r>
      <w:r>
        <w:rPr>
          <w:rFonts w:hint="eastAsia" w:eastAsiaTheme="minorEastAsia"/>
          <w:lang w:val="en-US" w:eastAsia="zh-CN"/>
        </w:rPr>
        <w:t xml:space="preserve">s perspective, CRC bits are inserted between the information bits, and </w:t>
      </w:r>
      <w:r>
        <w:rPr>
          <w:rFonts w:eastAsiaTheme="minorEastAsia"/>
          <w:lang w:eastAsia="zh-CN"/>
        </w:rPr>
        <w:t>re</w:t>
      </w:r>
      <w:r>
        <w:rPr>
          <w:rFonts w:hint="eastAsia" w:eastAsiaTheme="minorEastAsia"/>
          <w:lang w:eastAsia="zh-CN"/>
        </w:rPr>
        <w:t>ordering</w:t>
      </w:r>
      <w:r>
        <w:rPr>
          <w:rFonts w:hint="eastAsia" w:eastAsiaTheme="minorEastAsia"/>
          <w:lang w:val="en-US" w:eastAsia="zh-CN"/>
        </w:rPr>
        <w:t xml:space="preserve"> received bits is needed. For the Reader (receiver in </w:t>
      </w:r>
      <w:r>
        <w:rPr>
          <w:lang w:eastAsia="zh-CN"/>
        </w:rPr>
        <w:t>D2R link</w:t>
      </w:r>
      <w:r>
        <w:rPr>
          <w:rFonts w:hint="eastAsia" w:eastAsiaTheme="minorEastAsia"/>
          <w:lang w:eastAsia="zh-CN"/>
        </w:rPr>
        <w:t>)</w:t>
      </w:r>
      <w:r>
        <w:rPr>
          <w:rFonts w:hint="eastAsia" w:eastAsiaTheme="minorEastAsia"/>
          <w:lang w:val="en-US" w:eastAsia="zh-CN"/>
        </w:rPr>
        <w:t xml:space="preserve">, </w:t>
      </w:r>
      <w:r>
        <w:rPr>
          <w:rFonts w:eastAsiaTheme="minorEastAsia"/>
          <w:lang w:eastAsia="zh-CN"/>
        </w:rPr>
        <w:t>the increased complexity brought about by reordering is acceptable.</w:t>
      </w:r>
    </w:p>
    <w:p>
      <w:pPr>
        <w:spacing w:before="120"/>
        <w:rPr>
          <w:rFonts w:eastAsiaTheme="minorEastAsia"/>
          <w:b/>
          <w:bCs/>
          <w:lang w:val="en-US" w:eastAsia="zh-CN"/>
        </w:rPr>
      </w:pPr>
      <w:r>
        <w:rPr>
          <w:rFonts w:hint="eastAsia"/>
          <w:b/>
          <w:bCs/>
          <w:lang w:val="en-US" w:eastAsia="zh"/>
        </w:rPr>
        <w:t>Observation 6</w:t>
      </w:r>
      <w:r>
        <w:rPr>
          <w:rFonts w:hint="eastAsia"/>
          <w:b/>
          <w:bCs/>
          <w:lang w:val="en-US" w:eastAsia="zh-CN"/>
        </w:rPr>
        <w:t xml:space="preserve">: </w:t>
      </w:r>
      <w:r>
        <w:rPr>
          <w:b/>
          <w:bCs/>
          <w:lang w:eastAsia="zh-CN"/>
        </w:rPr>
        <w:t>For D2R FEC</w:t>
      </w:r>
      <w:r>
        <w:rPr>
          <w:rFonts w:hint="eastAsia" w:eastAsiaTheme="minorEastAsia"/>
          <w:b/>
          <w:bCs/>
          <w:lang w:eastAsia="zh-CN"/>
        </w:rPr>
        <w:t>,</w:t>
      </w:r>
      <w:r>
        <w:rPr>
          <w:rFonts w:hint="eastAsia" w:eastAsiaTheme="minorEastAsia"/>
          <w:b/>
          <w:bCs/>
          <w:lang w:val="en-US" w:eastAsia="zh-CN"/>
        </w:rPr>
        <w:t xml:space="preserve"> t</w:t>
      </w:r>
      <w:r>
        <w:rPr>
          <w:rFonts w:hint="eastAsia"/>
          <w:b/>
          <w:bCs/>
          <w:lang w:val="en-US" w:eastAsia="zh-CN"/>
        </w:rPr>
        <w:t xml:space="preserve">rade-off between </w:t>
      </w:r>
      <w:bookmarkStart w:id="21" w:name="OLE_LINK21"/>
      <w:r>
        <w:rPr>
          <w:rFonts w:hint="eastAsia" w:eastAsiaTheme="minorEastAsia"/>
          <w:b/>
          <w:bCs/>
          <w:lang w:val="en-US" w:eastAsia="zh-CN"/>
        </w:rPr>
        <w:t>encoding</w:t>
      </w:r>
      <w:r>
        <w:rPr>
          <w:rFonts w:hint="eastAsia"/>
          <w:b/>
          <w:bCs/>
          <w:lang w:val="en-US" w:eastAsia="zh-CN"/>
        </w:rPr>
        <w:t xml:space="preserve"> </w:t>
      </w:r>
      <w:r>
        <w:rPr>
          <w:rFonts w:hint="eastAsia" w:eastAsiaTheme="minorEastAsia"/>
          <w:b/>
          <w:bCs/>
          <w:lang w:val="en-US" w:eastAsia="zh-CN"/>
        </w:rPr>
        <w:t>delay/</w:t>
      </w:r>
      <w:r>
        <w:rPr>
          <w:rFonts w:hint="eastAsia"/>
          <w:b/>
          <w:bCs/>
          <w:lang w:val="en-US" w:eastAsia="zh-CN"/>
        </w:rPr>
        <w:t xml:space="preserve">complexity </w:t>
      </w:r>
      <w:bookmarkEnd w:id="21"/>
      <w:r>
        <w:rPr>
          <w:rFonts w:hint="eastAsia"/>
          <w:b/>
          <w:bCs/>
          <w:lang w:val="en-US" w:eastAsia="zh-CN"/>
        </w:rPr>
        <w:t>and decoding performance is needed.</w:t>
      </w:r>
    </w:p>
    <w:p>
      <w:pPr>
        <w:spacing w:before="120"/>
        <w:rPr>
          <w:rFonts w:eastAsiaTheme="minorEastAsia"/>
          <w:b/>
          <w:bCs/>
          <w:lang w:val="en-US" w:eastAsia="zh-CN"/>
        </w:rPr>
      </w:pPr>
      <w:r>
        <w:rPr>
          <w:rFonts w:hint="eastAsia"/>
          <w:b/>
          <w:bCs/>
          <w:lang w:val="en-US" w:eastAsia="zh-CN"/>
        </w:rPr>
        <w:t xml:space="preserve">Proposal </w:t>
      </w:r>
      <w:r>
        <w:rPr>
          <w:rFonts w:hint="eastAsia"/>
          <w:b/>
          <w:bCs/>
          <w:lang w:val="en-US" w:eastAsia="zh"/>
        </w:rPr>
        <w:t>5</w:t>
      </w:r>
      <w:r>
        <w:rPr>
          <w:rFonts w:hint="eastAsia"/>
          <w:b/>
          <w:bCs/>
          <w:lang w:val="en-US" w:eastAsia="zh-CN"/>
        </w:rPr>
        <w:t xml:space="preserve">: For </w:t>
      </w:r>
      <w:r>
        <w:rPr>
          <w:b/>
          <w:bCs/>
          <w:lang w:eastAsia="zh-CN"/>
        </w:rPr>
        <w:t>D2R link</w:t>
      </w:r>
      <w:r>
        <w:rPr>
          <w:rFonts w:hint="eastAsia"/>
          <w:b/>
          <w:bCs/>
          <w:lang w:val="en-US" w:eastAsia="zh-CN"/>
        </w:rPr>
        <w:t xml:space="preserve">, </w:t>
      </w:r>
      <w:r>
        <w:rPr>
          <w:rFonts w:hint="eastAsia" w:eastAsiaTheme="minorEastAsia"/>
          <w:b/>
          <w:bCs/>
          <w:lang w:eastAsia="zh-CN"/>
        </w:rPr>
        <w:t>head biting c</w:t>
      </w:r>
      <w:r>
        <w:rPr>
          <w:rFonts w:eastAsiaTheme="minorEastAsia"/>
          <w:b/>
          <w:bCs/>
          <w:lang w:eastAsia="zh-CN"/>
        </w:rPr>
        <w:t xml:space="preserve">onvolutional </w:t>
      </w:r>
      <w:r>
        <w:rPr>
          <w:rFonts w:hint="eastAsia" w:eastAsiaTheme="minorEastAsia"/>
          <w:b/>
          <w:bCs/>
          <w:lang w:eastAsia="zh-CN"/>
        </w:rPr>
        <w:t>c</w:t>
      </w:r>
      <w:r>
        <w:rPr>
          <w:rFonts w:eastAsiaTheme="minorEastAsia"/>
          <w:b/>
          <w:bCs/>
          <w:lang w:eastAsia="zh-CN"/>
        </w:rPr>
        <w:t>ode</w:t>
      </w:r>
      <w:r>
        <w:rPr>
          <w:rFonts w:hint="eastAsia" w:eastAsiaTheme="minorEastAsia"/>
          <w:b/>
          <w:bCs/>
          <w:lang w:eastAsia="zh-CN"/>
        </w:rPr>
        <w:t xml:space="preserve"> (HBCC) can be considered to reduce </w:t>
      </w:r>
      <w:r>
        <w:rPr>
          <w:rFonts w:hint="eastAsia" w:eastAsiaTheme="minorEastAsia"/>
          <w:b/>
          <w:bCs/>
          <w:lang w:val="en-US" w:eastAsia="zh-CN"/>
        </w:rPr>
        <w:t>encoding</w:t>
      </w:r>
      <w:r>
        <w:rPr>
          <w:rFonts w:hint="eastAsia"/>
          <w:b/>
          <w:bCs/>
          <w:lang w:val="en-US" w:eastAsia="zh-CN"/>
        </w:rPr>
        <w:t xml:space="preserve"> </w:t>
      </w:r>
      <w:r>
        <w:rPr>
          <w:rFonts w:hint="eastAsia" w:eastAsiaTheme="minorEastAsia"/>
          <w:b/>
          <w:bCs/>
          <w:lang w:val="en-US" w:eastAsia="zh-CN"/>
        </w:rPr>
        <w:t>delay/</w:t>
      </w:r>
      <w:r>
        <w:rPr>
          <w:rFonts w:hint="eastAsia"/>
          <w:b/>
          <w:bCs/>
          <w:lang w:val="en-US" w:eastAsia="zh-CN"/>
        </w:rPr>
        <w:t>complexity</w:t>
      </w:r>
      <w:r>
        <w:rPr>
          <w:rFonts w:hint="eastAsia" w:eastAsiaTheme="minorEastAsia"/>
          <w:b/>
          <w:bCs/>
          <w:lang w:eastAsia="zh-CN"/>
        </w:rPr>
        <w:t>.</w:t>
      </w:r>
    </w:p>
    <w:p>
      <w:pPr>
        <w:rPr>
          <w:rFonts w:eastAsia="等线"/>
          <w:i/>
          <w:iCs/>
          <w:color w:val="4472C4" w:themeColor="accent1"/>
          <w:lang w:val="en-US" w:eastAsia="zh-CN"/>
          <w14:textFill>
            <w14:solidFill>
              <w14:schemeClr w14:val="accent1"/>
            </w14:solidFill>
          </w14:textFill>
        </w:rPr>
      </w:pPr>
    </w:p>
    <w:p>
      <w:pPr>
        <w:rPr>
          <w:rFonts w:eastAsia="等线"/>
          <w:i/>
          <w:iCs/>
          <w:color w:val="4472C4" w:themeColor="accent1"/>
          <w:lang w:val="en-US" w:eastAsia="zh-CN"/>
          <w14:textFill>
            <w14:solidFill>
              <w14:schemeClr w14:val="accent1"/>
            </w14:solidFill>
          </w14:textFill>
        </w:rPr>
      </w:pPr>
    </w:p>
    <w:p>
      <w:pPr>
        <w:pStyle w:val="3"/>
        <w:numPr>
          <w:ilvl w:val="255"/>
          <w:numId w:val="0"/>
        </w:numPr>
        <w:tabs>
          <w:tab w:val="clear" w:pos="576"/>
        </w:tabs>
        <w:rPr>
          <w:rFonts w:eastAsiaTheme="minorEastAsia"/>
          <w:b w:val="0"/>
          <w:bCs w:val="0"/>
          <w:i w:val="0"/>
          <w:iCs w:val="0"/>
          <w:lang w:val="en-US"/>
        </w:rPr>
      </w:pPr>
      <w:r>
        <w:rPr>
          <w:rFonts w:hint="eastAsia" w:eastAsiaTheme="minorEastAsia"/>
          <w:b w:val="0"/>
          <w:bCs w:val="0"/>
          <w:i w:val="0"/>
          <w:iCs w:val="0"/>
          <w:lang w:val="en-US" w:eastAsia="zh"/>
        </w:rPr>
        <w:t xml:space="preserve">2.4 </w:t>
      </w:r>
      <w:r>
        <w:rPr>
          <w:rFonts w:hint="eastAsia" w:eastAsiaTheme="minorEastAsia"/>
          <w:b w:val="0"/>
          <w:bCs w:val="0"/>
          <w:i w:val="0"/>
          <w:iCs w:val="0"/>
          <w:lang w:val="en-US"/>
        </w:rPr>
        <w:t>R2D and D2R CRC</w:t>
      </w:r>
    </w:p>
    <w:p>
      <w:pPr>
        <w:spacing w:before="120"/>
        <w:rPr>
          <w:rFonts w:eastAsiaTheme="minorEastAsia"/>
          <w:lang w:val="sv-SE" w:eastAsia="zh-CN"/>
        </w:rPr>
      </w:pPr>
      <w:r>
        <w:rPr>
          <w:rFonts w:hint="eastAsia"/>
          <w:lang w:val="en-US" w:eastAsia="zh"/>
        </w:rPr>
        <w:t>During last meeting, the following agreements was made</w:t>
      </w:r>
      <w:r>
        <w:rPr>
          <w:rFonts w:hint="eastAsia" w:eastAsiaTheme="minorEastAsia"/>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Borders>
              <w:top w:val="single" w:color="auto" w:sz="4" w:space="0"/>
              <w:left w:val="single" w:color="auto" w:sz="4" w:space="0"/>
              <w:bottom w:val="single" w:color="auto" w:sz="4" w:space="0"/>
              <w:right w:val="single" w:color="auto" w:sz="4" w:space="0"/>
            </w:tcBorders>
          </w:tcPr>
          <w:p>
            <w:pPr>
              <w:rPr>
                <w:rFonts w:cs="Times"/>
                <w:szCs w:val="20"/>
                <w:lang w:eastAsia="zh-CN"/>
              </w:rPr>
            </w:pPr>
            <w:r>
              <w:rPr>
                <w:rFonts w:cs="Times"/>
                <w:szCs w:val="20"/>
                <w:highlight w:val="green"/>
                <w:lang w:eastAsia="zh-CN"/>
              </w:rPr>
              <w:t>Agreement</w:t>
            </w:r>
          </w:p>
          <w:p>
            <w:pPr>
              <w:jc w:val="both"/>
              <w:rPr>
                <w:rFonts w:eastAsia="等线" w:cs="Times"/>
                <w:szCs w:val="20"/>
                <w:lang w:eastAsia="zh-CN"/>
              </w:rPr>
            </w:pPr>
            <w:r>
              <w:rPr>
                <w:rFonts w:eastAsia="等线" w:cs="Times"/>
                <w:szCs w:val="20"/>
                <w:lang w:eastAsia="zh-CN"/>
              </w:rPr>
              <w:t xml:space="preserve">For CRC, </w:t>
            </w:r>
            <w:r>
              <w:rPr>
                <w:rFonts w:cs="Times"/>
                <w:szCs w:val="20"/>
              </w:rPr>
              <w:t>adopt the TP below in Section 6.1.1.x.1 of TR 38.769</w:t>
            </w:r>
            <w:r>
              <w:rPr>
                <w:rFonts w:eastAsia="等线" w:cs="Times"/>
                <w:szCs w:val="20"/>
                <w:lang w:eastAsia="zh-CN"/>
              </w:rPr>
              <w:t>:</w:t>
            </w:r>
          </w:p>
          <w:tbl>
            <w:tblPr>
              <w:tblStyle w:val="16"/>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8133"/>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9631" w:type="dxa"/>
                  <w:shd w:val="clear" w:color="auto" w:fill="auto"/>
                </w:tcPr>
                <w:p>
                  <w:pPr>
                    <w:keepNext/>
                    <w:keepLines/>
                    <w:spacing w:before="120" w:after="180"/>
                    <w:outlineLvl w:val="3"/>
                    <w:rPr>
                      <w:rFonts w:ascii="Arial" w:hAnsi="Arial" w:eastAsia="等线"/>
                      <w:szCs w:val="20"/>
                    </w:rPr>
                  </w:pPr>
                  <w:r>
                    <w:rPr>
                      <w:rFonts w:ascii="Arial" w:hAnsi="Arial" w:eastAsia="等线"/>
                      <w:szCs w:val="20"/>
                    </w:rPr>
                    <w:t>6.1.0.2</w:t>
                  </w:r>
                  <w:r>
                    <w:rPr>
                      <w:rFonts w:ascii="Arial" w:hAnsi="Arial" w:eastAsia="等线"/>
                      <w:szCs w:val="20"/>
                    </w:rPr>
                    <w:tab/>
                  </w:r>
                  <w:r>
                    <w:rPr>
                      <w:rFonts w:ascii="Arial" w:hAnsi="Arial" w:eastAsia="等线"/>
                      <w:szCs w:val="20"/>
                    </w:rPr>
                    <w:t>CRC</w:t>
                  </w:r>
                </w:p>
                <w:p>
                  <w:pPr>
                    <w:spacing w:before="120" w:after="120"/>
                    <w:jc w:val="center"/>
                    <w:rPr>
                      <w:rFonts w:eastAsia="等线"/>
                      <w:color w:val="0000FF"/>
                    </w:rPr>
                  </w:pPr>
                  <w:r>
                    <w:rPr>
                      <w:rFonts w:hint="eastAsia" w:eastAsia="等线"/>
                      <w:color w:val="0000FF"/>
                    </w:rPr>
                    <w:t>***unchanged parts omitted***</w:t>
                  </w:r>
                </w:p>
                <w:p>
                  <w:pPr>
                    <w:spacing w:after="180"/>
                    <w:rPr>
                      <w:rFonts w:eastAsia="等线"/>
                      <w:szCs w:val="20"/>
                    </w:rPr>
                  </w:pPr>
                  <w:r>
                    <w:rPr>
                      <w:rFonts w:eastAsia="等线"/>
                      <w:szCs w:val="20"/>
                    </w:rPr>
                    <w:t>For the CRC generator polynomials:</w:t>
                  </w:r>
                </w:p>
                <w:p>
                  <w:pPr>
                    <w:spacing w:after="180"/>
                    <w:ind w:left="568" w:hanging="284"/>
                    <w:rPr>
                      <w:rFonts w:eastAsia="等线"/>
                      <w:szCs w:val="20"/>
                    </w:rPr>
                  </w:pPr>
                  <w:r>
                    <w:rPr>
                      <w:rFonts w:eastAsia="等线"/>
                      <w:szCs w:val="20"/>
                    </w:rPr>
                    <w:tab/>
                  </w:r>
                  <w:r>
                    <w:rPr>
                      <w:rFonts w:eastAsia="等线"/>
                      <w:szCs w:val="20"/>
                    </w:rPr>
                    <w:t>Sources [R1-9421-7], [R1-9421-12], [R1-9421-10], [R1-9421-11], [R1-9421-21] recommend that the same polynomials</w:t>
                  </w:r>
                  <w:bookmarkStart w:id="22" w:name="_Hlk187400171"/>
                  <w:r>
                    <w:rPr>
                      <w:rFonts w:eastAsia="等线"/>
                      <w:szCs w:val="20"/>
                    </w:rPr>
                    <w:t xml:space="preserve"> from TS 38.212 </w:t>
                  </w:r>
                  <w:bookmarkEnd w:id="22"/>
                  <w:r>
                    <w:rPr>
                      <w:rFonts w:eastAsia="等线"/>
                      <w:szCs w:val="20"/>
                    </w:rPr>
                    <w:t>are reused, giving justifications:</w:t>
                  </w:r>
                </w:p>
                <w:p>
                  <w:pPr>
                    <w:spacing w:after="180"/>
                    <w:ind w:left="851" w:hanging="284"/>
                    <w:rPr>
                      <w:rFonts w:eastAsia="等线"/>
                      <w:szCs w:val="20"/>
                    </w:rPr>
                  </w:pPr>
                  <w:r>
                    <w:rPr>
                      <w:rFonts w:eastAsia="等线"/>
                      <w:szCs w:val="20"/>
                    </w:rPr>
                    <w:t>-</w:t>
                  </w:r>
                  <w:r>
                    <w:rPr>
                      <w:rFonts w:eastAsia="等线"/>
                      <w:szCs w:val="20"/>
                    </w:rPr>
                    <w:tab/>
                  </w:r>
                  <w:r>
                    <w:rPr>
                      <w:rFonts w:eastAsia="等线"/>
                      <w:szCs w:val="20"/>
                    </w:rPr>
                    <w:t>Sources [R1-9421-11], [R1-9421-12] state that the polynomials from TS 38.212 were already carefully and thoroughly evaluated and ensured in the NR channel coding design, so there is no need of considering other polynomials.</w:t>
                  </w:r>
                </w:p>
                <w:p>
                  <w:pPr>
                    <w:spacing w:after="180"/>
                    <w:ind w:left="851" w:hanging="284"/>
                    <w:rPr>
                      <w:rFonts w:eastAsia="等线"/>
                      <w:szCs w:val="20"/>
                    </w:rPr>
                  </w:pPr>
                  <w:r>
                    <w:rPr>
                      <w:rFonts w:eastAsia="等线"/>
                      <w:szCs w:val="20"/>
                    </w:rPr>
                    <w:t>-</w:t>
                  </w:r>
                  <w:r>
                    <w:rPr>
                      <w:rFonts w:eastAsia="等线"/>
                      <w:szCs w:val="20"/>
                    </w:rPr>
                    <w:tab/>
                  </w:r>
                  <w:r>
                    <w:rPr>
                      <w:rFonts w:eastAsia="等线"/>
                      <w:szCs w:val="20"/>
                    </w:rPr>
                    <w:t>Source [R1-9421-10] states that the device complexity is increased when different polynomials are introduced for the D2R transmission.</w:t>
                  </w:r>
                </w:p>
                <w:p>
                  <w:pPr>
                    <w:spacing w:after="180"/>
                    <w:ind w:left="851" w:hanging="284"/>
                    <w:rPr>
                      <w:rFonts w:eastAsia="等线"/>
                      <w:szCs w:val="20"/>
                    </w:rPr>
                  </w:pPr>
                  <w:r>
                    <w:rPr>
                      <w:rFonts w:eastAsia="等线"/>
                      <w:szCs w:val="20"/>
                    </w:rPr>
                    <w:t>-</w:t>
                  </w:r>
                  <w:r>
                    <w:rPr>
                      <w:rFonts w:eastAsia="等线"/>
                      <w:szCs w:val="20"/>
                    </w:rPr>
                    <w:tab/>
                  </w:r>
                  <w:r>
                    <w:rPr>
                      <w:rFonts w:eastAsia="等线"/>
                      <w:szCs w:val="20"/>
                    </w:rPr>
                    <w:t>Source [R1-9421-7] states that link performance is significantly impacted by the CRC lengths, and not the CRC polynomials, hence the polynomials from TS 38.212 should be used.</w:t>
                  </w:r>
                </w:p>
                <w:p>
                  <w:pPr>
                    <w:spacing w:after="180"/>
                    <w:ind w:left="568" w:hanging="284"/>
                    <w:rPr>
                      <w:rFonts w:eastAsia="等线"/>
                      <w:szCs w:val="20"/>
                    </w:rPr>
                  </w:pPr>
                  <w:r>
                    <w:rPr>
                      <w:rFonts w:eastAsia="等线"/>
                      <w:szCs w:val="20"/>
                    </w:rPr>
                    <w:tab/>
                  </w:r>
                  <w:r>
                    <w:rPr>
                      <w:rFonts w:eastAsia="等线"/>
                      <w:szCs w:val="20"/>
                    </w:rPr>
                    <w:t>On the other hand, sources [R1-9421-32], [R1-9421-28]</w:t>
                  </w:r>
                  <w:r>
                    <w:rPr>
                      <w:rFonts w:eastAsia="等线"/>
                      <w:color w:val="FF0000"/>
                      <w:szCs w:val="20"/>
                    </w:rPr>
                    <w:t>, [TCL] and [Panasonic]</w:t>
                  </w:r>
                  <w:r>
                    <w:rPr>
                      <w:rFonts w:eastAsia="等线"/>
                      <w:szCs w:val="20"/>
                    </w:rPr>
                    <w:t xml:space="preserve"> recommend that the same polynomial for CRC-6 </w:t>
                  </w:r>
                  <m:oMath>
                    <m:d>
                      <m:dPr>
                        <m:ctrlPr>
                          <w:rPr>
                            <w:rFonts w:ascii="Cambria Math" w:hAnsi="Cambria Math" w:eastAsia="宋体"/>
                            <w:b/>
                            <w:bCs/>
                            <w:i/>
                            <w:kern w:val="2"/>
                            <w:sz w:val="21"/>
                            <w:szCs w:val="21"/>
                            <w:lang w:eastAsia="zh-CN"/>
                          </w:rPr>
                        </m:ctrlPr>
                      </m:dPr>
                      <m:e>
                        <m:sSub>
                          <m:sSubPr>
                            <m:ctrlPr>
                              <w:rPr>
                                <w:rFonts w:ascii="Cambria Math" w:hAnsi="Cambria Math" w:eastAsia="宋体"/>
                                <w:b/>
                                <w:bCs/>
                                <w:i/>
                                <w:kern w:val="2"/>
                                <w:sz w:val="21"/>
                                <w:szCs w:val="21"/>
                                <w:lang w:eastAsia="zh-CN"/>
                              </w:rPr>
                            </m:ctrlPr>
                          </m:sSubPr>
                          <m:e>
                            <m:r>
                              <m:rPr>
                                <m:sty m:val="bi"/>
                              </m:rPr>
                              <w:rPr>
                                <w:rFonts w:ascii="Cambria Math" w:hAnsi="Cambria Math" w:eastAsia="宋体"/>
                                <w:kern w:val="2"/>
                                <w:sz w:val="21"/>
                                <w:szCs w:val="21"/>
                                <w:lang w:eastAsia="zh-CN"/>
                              </w:rPr>
                              <m:t>g</m:t>
                            </m:r>
                            <m:ctrlPr>
                              <w:rPr>
                                <w:rFonts w:ascii="Cambria Math" w:hAnsi="Cambria Math" w:eastAsia="宋体"/>
                                <w:b/>
                                <w:bCs/>
                                <w:i/>
                                <w:kern w:val="2"/>
                                <w:sz w:val="21"/>
                                <w:szCs w:val="21"/>
                                <w:lang w:eastAsia="zh-CN"/>
                              </w:rPr>
                            </m:ctrlPr>
                          </m:e>
                          <m:sub>
                            <m:r>
                              <m:rPr>
                                <m:sty m:val="bi"/>
                              </m:rPr>
                              <w:rPr>
                                <w:rFonts w:ascii="Cambria Math" w:hAnsi="Cambria Math" w:eastAsia="宋体"/>
                                <w:kern w:val="2"/>
                                <w:sz w:val="21"/>
                                <w:szCs w:val="21"/>
                                <w:lang w:eastAsia="zh-CN"/>
                              </w:rPr>
                              <m:t>CRC6</m:t>
                            </m:r>
                            <m:ctrlPr>
                              <w:rPr>
                                <w:rFonts w:ascii="Cambria Math" w:hAnsi="Cambria Math" w:eastAsia="宋体"/>
                                <w:b/>
                                <w:bCs/>
                                <w:i/>
                                <w:kern w:val="2"/>
                                <w:sz w:val="21"/>
                                <w:szCs w:val="21"/>
                                <w:lang w:eastAsia="zh-CN"/>
                              </w:rPr>
                            </m:ctrlPr>
                          </m:sub>
                        </m:sSub>
                        <m:d>
                          <m:dPr>
                            <m:ctrlPr>
                              <w:rPr>
                                <w:rFonts w:ascii="Cambria Math" w:hAnsi="Cambria Math" w:eastAsia="宋体"/>
                                <w:b/>
                                <w:bCs/>
                                <w:i/>
                                <w:kern w:val="2"/>
                                <w:sz w:val="21"/>
                                <w:szCs w:val="21"/>
                                <w:lang w:eastAsia="zh-CN"/>
                              </w:rPr>
                            </m:ctrlPr>
                          </m:d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d>
                        <m:r>
                          <m:rPr>
                            <m:sty m:val="bi"/>
                          </m:rPr>
                          <w:rPr>
                            <w:rFonts w:ascii="Cambria Math" w:hAnsi="Cambria Math" w:eastAsia="宋体"/>
                            <w:kern w:val="2"/>
                            <w:sz w:val="21"/>
                            <w:szCs w:val="21"/>
                            <w:lang w:eastAsia="zh-CN"/>
                          </w:rPr>
                          <m:t>=</m:t>
                        </m:r>
                        <m:d>
                          <m:dPr>
                            <m:begChr m:val="["/>
                            <m:endChr m:val="]"/>
                            <m:ctrlPr>
                              <w:rPr>
                                <w:rFonts w:ascii="Cambria Math" w:hAnsi="Cambria Math" w:eastAsia="宋体"/>
                                <w:b/>
                                <w:bCs/>
                                <w:i/>
                                <w:kern w:val="2"/>
                                <w:sz w:val="21"/>
                                <w:szCs w:val="21"/>
                                <w:lang w:eastAsia="zh-CN"/>
                              </w:rPr>
                            </m:ctrlPr>
                          </m:dPr>
                          <m:e>
                            <m:sSup>
                              <m:sSupPr>
                                <m:ctrlPr>
                                  <w:rPr>
                                    <w:rFonts w:ascii="Cambria Math" w:hAnsi="Cambria Math" w:eastAsia="宋体"/>
                                    <w:b/>
                                    <w:bCs/>
                                    <w:i/>
                                    <w:kern w:val="2"/>
                                    <w:sz w:val="21"/>
                                    <w:szCs w:val="21"/>
                                    <w:lang w:eastAsia="zh-CN"/>
                                  </w:rPr>
                                </m:ctrlPr>
                              </m:sSup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sup>
                                <m:r>
                                  <m:rPr>
                                    <m:sty m:val="bi"/>
                                  </m:rPr>
                                  <w:rPr>
                                    <w:rFonts w:ascii="Cambria Math" w:hAnsi="Cambria Math" w:eastAsia="宋体"/>
                                    <w:kern w:val="2"/>
                                    <w:sz w:val="21"/>
                                    <w:szCs w:val="21"/>
                                    <w:lang w:eastAsia="zh-CN"/>
                                  </w:rPr>
                                  <m:t>6</m:t>
                                </m:r>
                                <m:ctrlPr>
                                  <w:rPr>
                                    <w:rFonts w:ascii="Cambria Math" w:hAnsi="Cambria Math" w:eastAsia="宋体"/>
                                    <w:b/>
                                    <w:bCs/>
                                    <w:i/>
                                    <w:kern w:val="2"/>
                                    <w:sz w:val="21"/>
                                    <w:szCs w:val="21"/>
                                    <w:lang w:eastAsia="zh-CN"/>
                                  </w:rPr>
                                </m:ctrlPr>
                              </m:sup>
                            </m:sSup>
                            <m:r>
                              <m:rPr>
                                <m:sty m:val="bi"/>
                              </m:rPr>
                              <w:rPr>
                                <w:rFonts w:ascii="Cambria Math" w:hAnsi="Cambria Math" w:eastAsia="宋体"/>
                                <w:kern w:val="2"/>
                                <w:sz w:val="21"/>
                                <w:szCs w:val="21"/>
                                <w:lang w:eastAsia="zh-CN"/>
                              </w:rPr>
                              <m:t>+</m:t>
                            </m:r>
                            <m:sSup>
                              <m:sSupPr>
                                <m:ctrlPr>
                                  <w:rPr>
                                    <w:rFonts w:ascii="Cambria Math" w:hAnsi="Cambria Math" w:eastAsia="宋体"/>
                                    <w:b/>
                                    <w:bCs/>
                                    <w:i/>
                                    <w:kern w:val="2"/>
                                    <w:sz w:val="21"/>
                                    <w:szCs w:val="21"/>
                                    <w:lang w:eastAsia="zh-CN"/>
                                  </w:rPr>
                                </m:ctrlPr>
                              </m:sSup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sup>
                                <m:r>
                                  <m:rPr>
                                    <m:sty m:val="bi"/>
                                  </m:rPr>
                                  <w:rPr>
                                    <w:rFonts w:ascii="Cambria Math" w:hAnsi="Cambria Math" w:eastAsia="宋体"/>
                                    <w:kern w:val="2"/>
                                    <w:sz w:val="21"/>
                                    <w:szCs w:val="21"/>
                                    <w:lang w:eastAsia="zh-CN"/>
                                  </w:rPr>
                                  <m:t>5</m:t>
                                </m:r>
                                <m:ctrlPr>
                                  <w:rPr>
                                    <w:rFonts w:ascii="Cambria Math" w:hAnsi="Cambria Math" w:eastAsia="宋体"/>
                                    <w:b/>
                                    <w:bCs/>
                                    <w:i/>
                                    <w:kern w:val="2"/>
                                    <w:sz w:val="21"/>
                                    <w:szCs w:val="21"/>
                                    <w:lang w:eastAsia="zh-CN"/>
                                  </w:rPr>
                                </m:ctrlPr>
                              </m:sup>
                            </m:sSup>
                            <m:r>
                              <m:rPr>
                                <m:sty m:val="bi"/>
                              </m:rPr>
                              <w:rPr>
                                <w:rFonts w:ascii="Cambria Math" w:hAnsi="Cambria Math" w:eastAsia="宋体"/>
                                <w:kern w:val="2"/>
                                <w:sz w:val="21"/>
                                <w:szCs w:val="21"/>
                                <w:lang w:eastAsia="zh-CN"/>
                              </w:rPr>
                              <m:t>+1</m:t>
                            </m:r>
                            <m:ctrlPr>
                              <w:rPr>
                                <w:rFonts w:ascii="Cambria Math" w:hAnsi="Cambria Math" w:eastAsia="宋体"/>
                                <w:b/>
                                <w:bCs/>
                                <w:i/>
                                <w:kern w:val="2"/>
                                <w:sz w:val="21"/>
                                <w:szCs w:val="21"/>
                                <w:lang w:eastAsia="zh-CN"/>
                              </w:rPr>
                            </m:ctrlPr>
                          </m:e>
                        </m:d>
                        <m:ctrlPr>
                          <w:rPr>
                            <w:rFonts w:ascii="Cambria Math" w:hAnsi="Cambria Math" w:eastAsia="宋体"/>
                            <w:b/>
                            <w:bCs/>
                            <w:i/>
                            <w:kern w:val="2"/>
                            <w:sz w:val="21"/>
                            <w:szCs w:val="21"/>
                            <w:lang w:eastAsia="zh-CN"/>
                          </w:rPr>
                        </m:ctrlPr>
                      </m:e>
                    </m:d>
                    <m:r>
                      <m:rPr>
                        <m:sty m:val="bi"/>
                      </m:rPr>
                      <w:rPr>
                        <w:rFonts w:ascii="Cambria Math" w:hAnsi="Cambria Math" w:eastAsia="宋体"/>
                        <w:kern w:val="2"/>
                        <w:sz w:val="21"/>
                        <w:szCs w:val="21"/>
                        <w:lang w:eastAsia="zh-CN"/>
                      </w:rPr>
                      <m:t xml:space="preserve"> </m:t>
                    </m:r>
                  </m:oMath>
                  <w:r>
                    <w:rPr>
                      <w:rFonts w:eastAsia="等线"/>
                      <w:szCs w:val="20"/>
                    </w:rPr>
                    <w:t xml:space="preserve">from TS 38.212 is reused, but a new polynomial for CRC-16 is introduced, </w:t>
                  </w:r>
                  <m:oMath>
                    <m:sSub>
                      <m:sSubPr>
                        <m:ctrlPr>
                          <w:rPr>
                            <w:rFonts w:ascii="Cambria Math" w:hAnsi="Cambria Math" w:eastAsia="宋体"/>
                            <w:b/>
                            <w:bCs/>
                            <w:i/>
                            <w:kern w:val="2"/>
                            <w:sz w:val="21"/>
                            <w:szCs w:val="21"/>
                            <w:lang w:eastAsia="zh-CN"/>
                          </w:rPr>
                        </m:ctrlPr>
                      </m:sSubPr>
                      <m:e>
                        <m:r>
                          <m:rPr>
                            <m:sty m:val="bi"/>
                          </m:rPr>
                          <w:rPr>
                            <w:rFonts w:ascii="Cambria Math" w:hAnsi="Cambria Math" w:eastAsia="宋体"/>
                            <w:kern w:val="2"/>
                            <w:sz w:val="21"/>
                            <w:szCs w:val="21"/>
                            <w:lang w:eastAsia="zh-CN"/>
                          </w:rPr>
                          <m:t>g</m:t>
                        </m:r>
                        <m:ctrlPr>
                          <w:rPr>
                            <w:rFonts w:ascii="Cambria Math" w:hAnsi="Cambria Math" w:eastAsia="宋体"/>
                            <w:b/>
                            <w:bCs/>
                            <w:i/>
                            <w:kern w:val="2"/>
                            <w:sz w:val="21"/>
                            <w:szCs w:val="21"/>
                            <w:lang w:eastAsia="zh-CN"/>
                          </w:rPr>
                        </m:ctrlPr>
                      </m:e>
                      <m:sub>
                        <m:r>
                          <m:rPr>
                            <m:sty m:val="bi"/>
                          </m:rPr>
                          <w:rPr>
                            <w:rFonts w:ascii="Cambria Math" w:hAnsi="Cambria Math" w:eastAsia="宋体"/>
                            <w:kern w:val="2"/>
                            <w:sz w:val="21"/>
                            <w:szCs w:val="21"/>
                            <w:lang w:eastAsia="zh-CN"/>
                          </w:rPr>
                          <m:t>CRC16</m:t>
                        </m:r>
                        <m:ctrlPr>
                          <w:rPr>
                            <w:rFonts w:ascii="Cambria Math" w:hAnsi="Cambria Math" w:eastAsia="宋体"/>
                            <w:b/>
                            <w:bCs/>
                            <w:i/>
                            <w:kern w:val="2"/>
                            <w:sz w:val="21"/>
                            <w:szCs w:val="21"/>
                            <w:lang w:eastAsia="zh-CN"/>
                          </w:rPr>
                        </m:ctrlPr>
                      </m:sub>
                    </m:sSub>
                    <m:d>
                      <m:dPr>
                        <m:ctrlPr>
                          <w:rPr>
                            <w:rFonts w:ascii="Cambria Math" w:hAnsi="Cambria Math" w:eastAsia="宋体"/>
                            <w:b/>
                            <w:bCs/>
                            <w:i/>
                            <w:kern w:val="2"/>
                            <w:sz w:val="21"/>
                            <w:szCs w:val="21"/>
                            <w:lang w:eastAsia="zh-CN"/>
                          </w:rPr>
                        </m:ctrlPr>
                      </m:d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d>
                    <m:r>
                      <m:rPr>
                        <m:sty m:val="bi"/>
                      </m:rPr>
                      <w:rPr>
                        <w:rFonts w:ascii="Cambria Math" w:hAnsi="Cambria Math" w:eastAsia="宋体"/>
                        <w:kern w:val="2"/>
                        <w:sz w:val="21"/>
                        <w:szCs w:val="21"/>
                        <w:lang w:eastAsia="zh-CN"/>
                      </w:rPr>
                      <m:t>=</m:t>
                    </m:r>
                    <m:d>
                      <m:dPr>
                        <m:begChr m:val="["/>
                        <m:endChr m:val="]"/>
                        <m:ctrlPr>
                          <w:rPr>
                            <w:rFonts w:ascii="Cambria Math" w:hAnsi="Cambria Math" w:eastAsia="宋体"/>
                            <w:b/>
                            <w:bCs/>
                            <w:i/>
                            <w:kern w:val="2"/>
                            <w:sz w:val="21"/>
                            <w:szCs w:val="21"/>
                            <w:lang w:eastAsia="zh-CN"/>
                          </w:rPr>
                        </m:ctrlPr>
                      </m:dPr>
                      <m:e>
                        <m:sSup>
                          <m:sSupPr>
                            <m:ctrlPr>
                              <w:rPr>
                                <w:rFonts w:ascii="Cambria Math" w:hAnsi="Cambria Math" w:eastAsia="宋体"/>
                                <w:b/>
                                <w:bCs/>
                                <w:i/>
                                <w:kern w:val="2"/>
                                <w:sz w:val="21"/>
                                <w:szCs w:val="21"/>
                                <w:lang w:eastAsia="zh-CN"/>
                              </w:rPr>
                            </m:ctrlPr>
                          </m:sSup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sup>
                            <m:r>
                              <m:rPr>
                                <m:sty m:val="bi"/>
                              </m:rPr>
                              <w:rPr>
                                <w:rFonts w:ascii="Cambria Math" w:hAnsi="Cambria Math" w:eastAsia="宋体"/>
                                <w:kern w:val="2"/>
                                <w:sz w:val="21"/>
                                <w:szCs w:val="21"/>
                                <w:lang w:eastAsia="zh-CN"/>
                              </w:rPr>
                              <m:t>16</m:t>
                            </m:r>
                            <m:ctrlPr>
                              <w:rPr>
                                <w:rFonts w:ascii="Cambria Math" w:hAnsi="Cambria Math" w:eastAsia="宋体"/>
                                <w:b/>
                                <w:bCs/>
                                <w:i/>
                                <w:kern w:val="2"/>
                                <w:sz w:val="21"/>
                                <w:szCs w:val="21"/>
                                <w:lang w:eastAsia="zh-CN"/>
                              </w:rPr>
                            </m:ctrlPr>
                          </m:sup>
                        </m:sSup>
                        <m:r>
                          <m:rPr>
                            <m:sty m:val="bi"/>
                          </m:rPr>
                          <w:rPr>
                            <w:rFonts w:ascii="Cambria Math" w:hAnsi="Cambria Math" w:eastAsia="宋体"/>
                            <w:kern w:val="2"/>
                            <w:sz w:val="21"/>
                            <w:szCs w:val="21"/>
                            <w:lang w:eastAsia="zh-CN"/>
                          </w:rPr>
                          <m:t>+</m:t>
                        </m:r>
                        <m:sSup>
                          <m:sSupPr>
                            <m:ctrlPr>
                              <w:rPr>
                                <w:rFonts w:ascii="Cambria Math" w:hAnsi="Cambria Math" w:eastAsia="宋体"/>
                                <w:b/>
                                <w:bCs/>
                                <w:i/>
                                <w:kern w:val="2"/>
                                <w:sz w:val="21"/>
                                <w:szCs w:val="21"/>
                                <w:lang w:eastAsia="zh-CN"/>
                              </w:rPr>
                            </m:ctrlPr>
                          </m:sSup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sup>
                            <m:r>
                              <m:rPr>
                                <m:sty m:val="bi"/>
                              </m:rPr>
                              <w:rPr>
                                <w:rFonts w:ascii="Cambria Math" w:hAnsi="Cambria Math" w:eastAsia="宋体"/>
                                <w:kern w:val="2"/>
                                <w:sz w:val="21"/>
                                <w:szCs w:val="21"/>
                                <w:lang w:eastAsia="zh-CN"/>
                              </w:rPr>
                              <m:t>11</m:t>
                            </m:r>
                            <m:ctrlPr>
                              <w:rPr>
                                <w:rFonts w:ascii="Cambria Math" w:hAnsi="Cambria Math" w:eastAsia="宋体"/>
                                <w:b/>
                                <w:bCs/>
                                <w:i/>
                                <w:kern w:val="2"/>
                                <w:sz w:val="21"/>
                                <w:szCs w:val="21"/>
                                <w:lang w:eastAsia="zh-CN"/>
                              </w:rPr>
                            </m:ctrlPr>
                          </m:sup>
                        </m:sSup>
                        <m:r>
                          <m:rPr>
                            <m:sty m:val="bi"/>
                          </m:rPr>
                          <w:rPr>
                            <w:rFonts w:ascii="Cambria Math" w:hAnsi="Cambria Math" w:eastAsia="宋体"/>
                            <w:kern w:val="2"/>
                            <w:sz w:val="21"/>
                            <w:szCs w:val="21"/>
                            <w:lang w:eastAsia="zh-CN"/>
                          </w:rPr>
                          <m:t>+</m:t>
                        </m:r>
                        <m:sSup>
                          <m:sSupPr>
                            <m:ctrlPr>
                              <w:rPr>
                                <w:rFonts w:ascii="Cambria Math" w:hAnsi="Cambria Math" w:eastAsia="宋体"/>
                                <w:b/>
                                <w:bCs/>
                                <w:i/>
                                <w:kern w:val="2"/>
                                <w:sz w:val="21"/>
                                <w:szCs w:val="21"/>
                                <w:lang w:eastAsia="zh-CN"/>
                              </w:rPr>
                            </m:ctrlPr>
                          </m:sSup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sup>
                            <m:r>
                              <m:rPr>
                                <m:sty m:val="bi"/>
                              </m:rPr>
                              <w:rPr>
                                <w:rFonts w:ascii="Cambria Math" w:hAnsi="Cambria Math" w:eastAsia="宋体"/>
                                <w:kern w:val="2"/>
                                <w:sz w:val="21"/>
                                <w:szCs w:val="21"/>
                                <w:lang w:eastAsia="zh-CN"/>
                              </w:rPr>
                              <m:t>6</m:t>
                            </m:r>
                            <m:ctrlPr>
                              <w:rPr>
                                <w:rFonts w:ascii="Cambria Math" w:hAnsi="Cambria Math" w:eastAsia="宋体"/>
                                <w:b/>
                                <w:bCs/>
                                <w:i/>
                                <w:kern w:val="2"/>
                                <w:sz w:val="21"/>
                                <w:szCs w:val="21"/>
                                <w:lang w:eastAsia="zh-CN"/>
                              </w:rPr>
                            </m:ctrlPr>
                          </m:sup>
                        </m:sSup>
                        <m:r>
                          <m:rPr>
                            <m:sty m:val="bi"/>
                          </m:rPr>
                          <w:rPr>
                            <w:rFonts w:ascii="Cambria Math" w:hAnsi="Cambria Math" w:eastAsia="宋体"/>
                            <w:kern w:val="2"/>
                            <w:sz w:val="21"/>
                            <w:szCs w:val="21"/>
                            <w:lang w:eastAsia="zh-CN"/>
                          </w:rPr>
                          <m:t>+</m:t>
                        </m:r>
                        <m:sSup>
                          <m:sSupPr>
                            <m:ctrlPr>
                              <w:rPr>
                                <w:rFonts w:ascii="Cambria Math" w:hAnsi="Cambria Math" w:eastAsia="宋体"/>
                                <w:b/>
                                <w:bCs/>
                                <w:i/>
                                <w:kern w:val="2"/>
                                <w:sz w:val="21"/>
                                <w:szCs w:val="21"/>
                                <w:lang w:eastAsia="zh-CN"/>
                              </w:rPr>
                            </m:ctrlPr>
                          </m:sSupPr>
                          <m:e>
                            <m:r>
                              <m:rPr>
                                <m:sty m:val="bi"/>
                              </m:rPr>
                              <w:rPr>
                                <w:rFonts w:ascii="Cambria Math" w:hAnsi="Cambria Math" w:eastAsia="宋体"/>
                                <w:kern w:val="2"/>
                                <w:sz w:val="21"/>
                                <w:szCs w:val="21"/>
                                <w:lang w:eastAsia="zh-CN"/>
                              </w:rPr>
                              <m:t>D</m:t>
                            </m:r>
                            <m:ctrlPr>
                              <w:rPr>
                                <w:rFonts w:ascii="Cambria Math" w:hAnsi="Cambria Math" w:eastAsia="宋体"/>
                                <w:b/>
                                <w:bCs/>
                                <w:i/>
                                <w:kern w:val="2"/>
                                <w:sz w:val="21"/>
                                <w:szCs w:val="21"/>
                                <w:lang w:eastAsia="zh-CN"/>
                              </w:rPr>
                            </m:ctrlPr>
                          </m:e>
                          <m:sup>
                            <m:r>
                              <m:rPr>
                                <m:sty m:val="bi"/>
                              </m:rPr>
                              <w:rPr>
                                <w:rFonts w:ascii="Cambria Math" w:hAnsi="Cambria Math" w:eastAsia="宋体"/>
                                <w:kern w:val="2"/>
                                <w:sz w:val="21"/>
                                <w:szCs w:val="21"/>
                                <w:lang w:eastAsia="zh-CN"/>
                              </w:rPr>
                              <m:t>5</m:t>
                            </m:r>
                            <m:ctrlPr>
                              <w:rPr>
                                <w:rFonts w:ascii="Cambria Math" w:hAnsi="Cambria Math" w:eastAsia="宋体"/>
                                <w:b/>
                                <w:bCs/>
                                <w:i/>
                                <w:kern w:val="2"/>
                                <w:sz w:val="21"/>
                                <w:szCs w:val="21"/>
                                <w:lang w:eastAsia="zh-CN"/>
                              </w:rPr>
                            </m:ctrlPr>
                          </m:sup>
                        </m:sSup>
                        <m:r>
                          <m:rPr>
                            <m:sty m:val="bi"/>
                          </m:rPr>
                          <w:rPr>
                            <w:rFonts w:ascii="Cambria Math" w:hAnsi="Cambria Math" w:eastAsia="宋体"/>
                            <w:kern w:val="2"/>
                            <w:sz w:val="21"/>
                            <w:szCs w:val="21"/>
                            <w:lang w:eastAsia="zh-CN"/>
                          </w:rPr>
                          <m:t>+1</m:t>
                        </m:r>
                        <m:ctrlPr>
                          <w:rPr>
                            <w:rFonts w:ascii="Cambria Math" w:hAnsi="Cambria Math" w:eastAsia="宋体"/>
                            <w:b/>
                            <w:bCs/>
                            <w:i/>
                            <w:kern w:val="2"/>
                            <w:sz w:val="21"/>
                            <w:szCs w:val="21"/>
                            <w:lang w:eastAsia="zh-CN"/>
                          </w:rPr>
                        </m:ctrlPr>
                      </m:e>
                    </m:d>
                  </m:oMath>
                  <w:r>
                    <w:rPr>
                      <w:rFonts w:eastAsia="等线"/>
                      <w:bCs/>
                      <w:kern w:val="2"/>
                      <w:szCs w:val="20"/>
                      <w:lang w:eastAsia="zh-CN" w:bidi="ar"/>
                    </w:rPr>
                    <w:t>,</w:t>
                  </w:r>
                  <w:r>
                    <w:rPr>
                      <w:rFonts w:eastAsia="等线"/>
                      <w:szCs w:val="20"/>
                    </w:rPr>
                    <w:t xml:space="preserve"> incorporating the CRC-6 polynomial, giving justifications:</w:t>
                  </w:r>
                </w:p>
                <w:p>
                  <w:pPr>
                    <w:spacing w:before="120" w:after="120"/>
                    <w:jc w:val="center"/>
                    <w:rPr>
                      <w:rFonts w:eastAsia="等线"/>
                      <w:color w:val="0000FF"/>
                    </w:rPr>
                  </w:pPr>
                  <w:r>
                    <w:rPr>
                      <w:rFonts w:hint="eastAsia" w:eastAsia="等线"/>
                      <w:color w:val="0000FF"/>
                    </w:rPr>
                    <w:t>***unchanged parts omitted***</w:t>
                  </w:r>
                </w:p>
              </w:tc>
            </w:tr>
          </w:tbl>
          <w:p>
            <w:pPr>
              <w:spacing w:before="120"/>
              <w:rPr>
                <w:rFonts w:eastAsiaTheme="minorEastAsia"/>
                <w:b/>
                <w:bCs/>
                <w:lang w:eastAsia="zh-CN"/>
              </w:rPr>
            </w:pPr>
          </w:p>
          <w:p>
            <w:pPr>
              <w:spacing w:after="120"/>
              <w:jc w:val="both"/>
              <w:rPr>
                <w:rFonts w:eastAsia="等线"/>
                <w:bCs/>
                <w:lang w:eastAsia="zh-CN"/>
              </w:rPr>
            </w:pPr>
            <w:r>
              <w:rPr>
                <w:rFonts w:eastAsia="等线"/>
                <w:bCs/>
                <w:highlight w:val="green"/>
                <w:lang w:eastAsia="zh-CN"/>
              </w:rPr>
              <w:t>Agreement</w:t>
            </w:r>
          </w:p>
          <w:p>
            <w:pPr>
              <w:spacing w:after="120"/>
              <w:jc w:val="both"/>
              <w:rPr>
                <w:rFonts w:eastAsia="等线"/>
                <w:bCs/>
                <w:lang w:eastAsia="zh-CN"/>
              </w:rPr>
            </w:pPr>
            <w:r>
              <w:rPr>
                <w:rFonts w:eastAsia="等线"/>
                <w:bCs/>
                <w:lang w:eastAsia="zh-CN"/>
              </w:rPr>
              <w:t xml:space="preserve">For CRC, </w:t>
            </w:r>
            <w:r>
              <w:rPr>
                <w:bCs/>
              </w:rPr>
              <w:t>adopt the TP below in Table 6.1.0.2-1 of Section 6.1.1.x.1 of TR 38.769</w:t>
            </w:r>
            <w:r>
              <w:rPr>
                <w:rFonts w:eastAsia="等线"/>
                <w:bCs/>
                <w:lang w:eastAsia="zh-CN"/>
              </w:rPr>
              <w:t>:</w:t>
            </w:r>
          </w:p>
          <w:p>
            <w:pPr>
              <w:spacing w:before="120"/>
              <w:rPr>
                <w:rFonts w:eastAsiaTheme="minorEastAsia"/>
                <w:b/>
                <w:bCs/>
                <w:lang w:eastAsia="zh-CN"/>
              </w:rPr>
            </w:pPr>
            <w:r>
              <w:rPr>
                <w:rFonts w:eastAsiaTheme="minorEastAsia"/>
                <w:b/>
                <w:bCs/>
                <w:lang w:eastAsia="zh-CN"/>
              </w:rPr>
              <w:drawing>
                <wp:inline distT="0" distB="0" distL="0" distR="0">
                  <wp:extent cx="5183505" cy="7414260"/>
                  <wp:effectExtent l="0" t="0" r="0" b="0"/>
                  <wp:docPr id="73415132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151329" name="图片 4"/>
                          <pic:cNvPicPr>
                            <a:picLocks noChangeAspect="1" noChangeArrowheads="1"/>
                          </pic:cNvPicPr>
                        </pic:nvPicPr>
                        <pic:blipFill>
                          <a:blip r:embed="rId17">
                            <a:extLst>
                              <a:ext uri="{28A0092B-C50C-407E-A947-70E740481C1C}">
                                <a14:useLocalDpi xmlns:a14="http://schemas.microsoft.com/office/drawing/2010/main" val="0"/>
                              </a:ext>
                            </a:extLst>
                          </a:blip>
                          <a:srcRect t="4014"/>
                          <a:stretch>
                            <a:fillRect/>
                          </a:stretch>
                        </pic:blipFill>
                        <pic:spPr>
                          <a:xfrm>
                            <a:off x="0" y="0"/>
                            <a:ext cx="5191953" cy="7426070"/>
                          </a:xfrm>
                          <a:prstGeom prst="rect">
                            <a:avLst/>
                          </a:prstGeom>
                          <a:noFill/>
                          <a:ln>
                            <a:noFill/>
                          </a:ln>
                        </pic:spPr>
                      </pic:pic>
                    </a:graphicData>
                  </a:graphic>
                </wp:inline>
              </w:drawing>
            </w:r>
          </w:p>
        </w:tc>
      </w:tr>
    </w:tbl>
    <w:p>
      <w:pPr>
        <w:rPr>
          <w:rFonts w:eastAsiaTheme="minorEastAsia"/>
          <w:lang w:val="sv-SE" w:eastAsia="zh-CN"/>
        </w:rPr>
      </w:pPr>
    </w:p>
    <w:p>
      <w:pPr>
        <w:rPr>
          <w:rFonts w:eastAsiaTheme="minorEastAsia"/>
          <w:lang w:val="sv-SE" w:eastAsia="zh-CN"/>
        </w:rPr>
      </w:pPr>
      <w:r>
        <w:rPr>
          <w:rFonts w:eastAsiaTheme="minorEastAsia"/>
          <w:lang w:val="sv-SE" w:eastAsia="zh-CN"/>
        </w:rPr>
        <w:t>For the CRC generator polynomials</w:t>
      </w:r>
      <w:r>
        <w:rPr>
          <w:rFonts w:hint="eastAsia" w:eastAsiaTheme="minorEastAsia"/>
          <w:lang w:val="sv-SE" w:eastAsia="zh-CN"/>
        </w:rPr>
        <w:t xml:space="preserve">, </w:t>
      </w:r>
      <w:r>
        <w:rPr>
          <w:rFonts w:eastAsiaTheme="minorEastAsia"/>
          <w:lang w:val="sv-SE" w:eastAsia="zh-CN"/>
        </w:rPr>
        <w:t>the polynomials from TS 38.212 were already carefully and thoroughly evaluated and ensured in the NR channel coding design, so there is no need of considering other polynomials.</w:t>
      </w:r>
    </w:p>
    <w:p>
      <w:pPr>
        <w:spacing w:before="120"/>
        <w:rPr>
          <w:rFonts w:eastAsiaTheme="minorEastAsia"/>
          <w:b/>
          <w:bCs/>
          <w:lang w:eastAsia="zh-CN"/>
        </w:rPr>
      </w:pPr>
      <w:bookmarkStart w:id="23" w:name="OLE_LINK24"/>
      <w:r>
        <w:rPr>
          <w:rFonts w:hint="eastAsia"/>
          <w:b/>
          <w:bCs/>
          <w:lang w:val="en-US" w:eastAsia="zh-CN"/>
        </w:rPr>
        <w:t xml:space="preserve">Proposal </w:t>
      </w:r>
      <w:r>
        <w:rPr>
          <w:rFonts w:hint="eastAsia"/>
          <w:b/>
          <w:bCs/>
          <w:lang w:val="en-US" w:eastAsia="zh"/>
        </w:rPr>
        <w:t>6</w:t>
      </w:r>
      <w:r>
        <w:rPr>
          <w:rFonts w:hint="eastAsia"/>
          <w:b/>
          <w:bCs/>
          <w:lang w:val="en-US" w:eastAsia="zh-CN"/>
        </w:rPr>
        <w:t xml:space="preserve">: </w:t>
      </w:r>
      <w:r>
        <w:rPr>
          <w:b/>
          <w:bCs/>
          <w:lang w:eastAsia="zh-CN"/>
        </w:rPr>
        <w:t>For the CRC generator polynomials</w:t>
      </w:r>
      <w:r>
        <w:rPr>
          <w:rFonts w:hint="eastAsia"/>
          <w:b/>
          <w:bCs/>
          <w:lang w:eastAsia="zh-CN"/>
        </w:rPr>
        <w:t>, reuse</w:t>
      </w:r>
      <w:r>
        <w:rPr>
          <w:rFonts w:hint="eastAsia" w:eastAsiaTheme="minorEastAsia"/>
          <w:b/>
          <w:bCs/>
          <w:lang w:eastAsia="zh-CN"/>
        </w:rPr>
        <w:t xml:space="preserve"> </w:t>
      </w:r>
      <w:r>
        <w:rPr>
          <w:rFonts w:eastAsiaTheme="minorEastAsia"/>
          <w:b/>
          <w:bCs/>
          <w:lang w:eastAsia="zh-CN"/>
        </w:rPr>
        <w:t>6 bits and 16 bits CRC with polynomials from TS 38.212</w:t>
      </w:r>
      <w:r>
        <w:rPr>
          <w:rFonts w:hint="eastAsia" w:eastAsiaTheme="minorEastAsia"/>
          <w:b/>
          <w:bCs/>
          <w:lang w:eastAsia="zh-CN"/>
        </w:rPr>
        <w:t>.</w:t>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p>
    <w:p>
      <w:pPr>
        <w:spacing w:before="120"/>
        <w:rPr>
          <w:rFonts w:eastAsiaTheme="minorEastAsia"/>
          <w:lang w:val="en-US" w:eastAsia="zh-CN"/>
        </w:rPr>
      </w:pPr>
      <w:r>
        <w:rPr>
          <w:rFonts w:hint="eastAsia"/>
          <w:lang w:val="en-US" w:eastAsia="zh-CN"/>
        </w:rPr>
        <w:t>For the threshold TBS size X to distinguish CRC</w:t>
      </w:r>
      <w:r>
        <w:rPr>
          <w:rFonts w:hint="eastAsia" w:eastAsiaTheme="minorEastAsia"/>
          <w:lang w:val="en-US" w:eastAsia="zh-CN"/>
        </w:rPr>
        <w:t>-</w:t>
      </w:r>
      <w:r>
        <w:rPr>
          <w:rFonts w:hint="eastAsia"/>
          <w:lang w:val="en-US" w:eastAsia="zh-CN"/>
        </w:rPr>
        <w:t>6 and CRC</w:t>
      </w:r>
      <w:r>
        <w:rPr>
          <w:rFonts w:hint="eastAsia" w:eastAsiaTheme="minorEastAsia"/>
          <w:lang w:val="en-US" w:eastAsia="zh-CN"/>
        </w:rPr>
        <w:t>-</w:t>
      </w:r>
      <w:r>
        <w:rPr>
          <w:rFonts w:hint="eastAsia"/>
          <w:lang w:val="en-US" w:eastAsia="zh-CN"/>
        </w:rPr>
        <w:t>16, we prefer a larger X value, e.g. X=24. Since if X=16 is used, a TBS size 17 will add a 16 bits CRC, which is almost 50% overhead.</w:t>
      </w:r>
    </w:p>
    <w:p>
      <w:pPr>
        <w:spacing w:before="120"/>
        <w:jc w:val="both"/>
        <w:rPr>
          <w:rFonts w:eastAsiaTheme="minorEastAsia"/>
          <w:b/>
          <w:bCs/>
          <w:lang w:eastAsia="zh-CN"/>
        </w:rPr>
      </w:pPr>
      <w:r>
        <w:rPr>
          <w:b/>
          <w:bCs/>
          <w:lang w:eastAsia="zh-CN"/>
        </w:rPr>
        <w:t>Proposal</w:t>
      </w:r>
      <w:r>
        <w:rPr>
          <w:rFonts w:hint="eastAsia" w:eastAsiaTheme="minorEastAsia"/>
          <w:b/>
          <w:bCs/>
          <w:lang w:eastAsia="zh-CN"/>
        </w:rPr>
        <w:t xml:space="preserve"> </w:t>
      </w:r>
      <w:r>
        <w:rPr>
          <w:rFonts w:hint="eastAsia" w:eastAsiaTheme="minorEastAsia"/>
          <w:b/>
          <w:bCs/>
          <w:lang w:eastAsia="zh"/>
        </w:rPr>
        <w:t>7</w:t>
      </w:r>
      <w:r>
        <w:rPr>
          <w:b/>
          <w:bCs/>
          <w:lang w:eastAsia="zh-CN"/>
        </w:rPr>
        <w:t xml:space="preserve">: For </w:t>
      </w:r>
      <w:r>
        <w:rPr>
          <w:rFonts w:hint="eastAsia" w:eastAsiaTheme="minorEastAsia"/>
          <w:b/>
          <w:bCs/>
          <w:lang w:eastAsia="zh-CN"/>
        </w:rPr>
        <w:t>R2D</w:t>
      </w:r>
      <w:r>
        <w:rPr>
          <w:b/>
          <w:bCs/>
          <w:lang w:eastAsia="zh-CN"/>
        </w:rPr>
        <w:t>/</w:t>
      </w:r>
      <w:r>
        <w:rPr>
          <w:rFonts w:hint="eastAsia" w:eastAsiaTheme="minorEastAsia"/>
          <w:b/>
          <w:bCs/>
          <w:lang w:eastAsia="zh-CN"/>
        </w:rPr>
        <w:t>D2R</w:t>
      </w:r>
      <w:r>
        <w:rPr>
          <w:b/>
          <w:bCs/>
          <w:lang w:eastAsia="zh-CN"/>
        </w:rPr>
        <w:t xml:space="preserve"> transmissions with CRC, the used CRC length depends on the number of bits Z before CRC, i.e. CRC-6 for Z&lt;=</w:t>
      </w:r>
      <w:r>
        <w:rPr>
          <w:rFonts w:hint="eastAsia" w:eastAsiaTheme="minorEastAsia"/>
          <w:b/>
          <w:bCs/>
          <w:lang w:eastAsia="zh-CN"/>
        </w:rPr>
        <w:t>24</w:t>
      </w:r>
      <w:r>
        <w:rPr>
          <w:b/>
          <w:bCs/>
          <w:lang w:eastAsia="zh-CN"/>
        </w:rPr>
        <w:t xml:space="preserve"> bits, while CRC-16 for Z &gt; </w:t>
      </w:r>
      <w:r>
        <w:rPr>
          <w:rFonts w:hint="eastAsia" w:eastAsiaTheme="minorEastAsia"/>
          <w:b/>
          <w:bCs/>
          <w:lang w:eastAsia="zh-CN"/>
        </w:rPr>
        <w:t>24</w:t>
      </w:r>
      <w:r>
        <w:rPr>
          <w:b/>
          <w:bCs/>
          <w:lang w:eastAsia="zh-CN"/>
        </w:rPr>
        <w:t xml:space="preserve"> bits</w:t>
      </w:r>
      <w:r>
        <w:rPr>
          <w:rFonts w:hint="eastAsia" w:eastAsiaTheme="minorEastAsia"/>
          <w:b/>
          <w:bCs/>
          <w:lang w:eastAsia="zh-CN"/>
        </w:rPr>
        <w:t>.</w:t>
      </w:r>
    </w:p>
    <w:p>
      <w:pPr>
        <w:spacing w:before="120"/>
        <w:rPr>
          <w:rFonts w:eastAsiaTheme="minorEastAsia"/>
          <w:lang w:val="en-US" w:eastAsia="zh-CN"/>
        </w:rPr>
      </w:pPr>
    </w:p>
    <w:p>
      <w:pPr>
        <w:spacing w:before="120"/>
        <w:rPr>
          <w:rFonts w:eastAsiaTheme="minorEastAsia"/>
          <w:lang w:eastAsia="zh"/>
        </w:rPr>
      </w:pPr>
      <w:r>
        <w:rPr>
          <w:rFonts w:hint="eastAsia" w:eastAsiaTheme="minorEastAsia"/>
          <w:lang w:eastAsia="zh"/>
        </w:rPr>
        <w:t xml:space="preserve">For inventory procedure, some command like QueryRep, which is used to count the number of slot in a slotted aloha procedure, is sent very frequently. Missing such command will not cause severe consequence. hence, some short command without CRC attachement should be allowed. </w:t>
      </w:r>
    </w:p>
    <w:p>
      <w:pPr>
        <w:spacing w:before="120"/>
        <w:rPr>
          <w:rFonts w:eastAsiaTheme="minorEastAsia"/>
          <w:lang w:eastAsia="zh-CN"/>
        </w:rPr>
      </w:pPr>
      <w:r>
        <w:rPr>
          <w:rFonts w:hint="eastAsia" w:eastAsiaTheme="minorEastAsia"/>
          <w:lang w:eastAsia="zh-CN"/>
        </w:rPr>
        <w:t>For R2D transmission with</w:t>
      </w:r>
      <w:r>
        <w:rPr>
          <w:rFonts w:hint="eastAsia" w:eastAsiaTheme="minorEastAsia"/>
          <w:lang w:val="en-US" w:eastAsia="zh-CN"/>
        </w:rPr>
        <w:t xml:space="preserve"> </w:t>
      </w:r>
      <w:r>
        <w:rPr>
          <w:rFonts w:hint="eastAsia"/>
          <w:lang w:val="en-US" w:eastAsia="zh-CN"/>
        </w:rPr>
        <w:t xml:space="preserve">commands such </w:t>
      </w:r>
      <w:r>
        <w:rPr>
          <w:rFonts w:hint="eastAsia" w:eastAsiaTheme="minorEastAsia"/>
          <w:lang w:val="en-US" w:eastAsia="zh-CN"/>
        </w:rPr>
        <w:t xml:space="preserve">as R2D transmission triggering random access (i.e., </w:t>
      </w:r>
      <w:r>
        <w:rPr>
          <w:rFonts w:hint="eastAsia"/>
          <w:lang w:val="en-US" w:eastAsia="zh-CN"/>
        </w:rPr>
        <w:t>QueryRep</w:t>
      </w:r>
      <w:r>
        <w:rPr>
          <w:rFonts w:hint="eastAsia" w:eastAsiaTheme="minorEastAsia"/>
          <w:lang w:val="en-US" w:eastAsia="zh-CN"/>
        </w:rPr>
        <w:t>-like message)</w:t>
      </w:r>
      <w:r>
        <w:rPr>
          <w:rFonts w:hint="eastAsia"/>
          <w:lang w:val="en-US" w:eastAsia="zh-CN"/>
        </w:rPr>
        <w:t xml:space="preserve"> and ACK</w:t>
      </w:r>
      <w:r>
        <w:rPr>
          <w:rFonts w:hint="eastAsia" w:eastAsiaTheme="minorEastAsia"/>
          <w:lang w:val="en-US" w:eastAsia="zh-CN"/>
        </w:rPr>
        <w:t xml:space="preserve"> (i.e., echo RN16)</w:t>
      </w:r>
      <w:r>
        <w:rPr>
          <w:rFonts w:hint="eastAsia"/>
          <w:lang w:val="en-US" w:eastAsia="zh-CN"/>
        </w:rPr>
        <w:t>, no CRC can be considered</w:t>
      </w:r>
      <w:r>
        <w:rPr>
          <w:rFonts w:hint="eastAsia" w:eastAsiaTheme="minorEastAsia"/>
          <w:lang w:eastAsia="zh-CN"/>
        </w:rPr>
        <w:t>. The reasons are as follows.</w:t>
      </w:r>
    </w:p>
    <w:p>
      <w:pPr>
        <w:pStyle w:val="38"/>
        <w:numPr>
          <w:ilvl w:val="0"/>
          <w:numId w:val="10"/>
        </w:numPr>
        <w:spacing w:before="120"/>
        <w:ind w:firstLineChars="0"/>
        <w:rPr>
          <w:rFonts w:eastAsiaTheme="minorEastAsia"/>
          <w:lang w:val="en-US" w:eastAsia="zh-CN"/>
        </w:rPr>
      </w:pPr>
      <w:r>
        <w:rPr>
          <w:rFonts w:eastAsiaTheme="minorEastAsia"/>
          <w:lang w:eastAsia="zh-CN"/>
        </w:rPr>
        <w:t xml:space="preserve">The cost of not having CRC </w:t>
      </w:r>
      <w:r>
        <w:rPr>
          <w:rFonts w:hint="eastAsia" w:eastAsiaTheme="minorEastAsia"/>
          <w:lang w:eastAsia="zh-CN"/>
        </w:rPr>
        <w:t>can be ignored</w:t>
      </w:r>
      <w:r>
        <w:rPr>
          <w:rFonts w:hint="eastAsia" w:eastAsiaTheme="minorEastAsia"/>
          <w:lang w:val="en-US" w:eastAsia="zh-CN"/>
        </w:rPr>
        <w:t>. T</w:t>
      </w:r>
      <w:r>
        <w:rPr>
          <w:rFonts w:hint="eastAsia"/>
          <w:lang w:val="en-US" w:eastAsia="zh-CN"/>
        </w:rPr>
        <w:t>he device exactly knows the expected command content</w:t>
      </w:r>
      <w:r>
        <w:rPr>
          <w:rFonts w:hint="eastAsia" w:eastAsiaTheme="minorEastAsia"/>
          <w:lang w:val="en-US" w:eastAsia="zh-CN"/>
        </w:rPr>
        <w:t xml:space="preserve"> of </w:t>
      </w:r>
      <w:bookmarkStart w:id="24" w:name="OLE_LINK17"/>
      <w:r>
        <w:rPr>
          <w:rFonts w:hint="eastAsia"/>
          <w:lang w:val="en-US" w:eastAsia="zh-CN"/>
        </w:rPr>
        <w:t>QueryRep</w:t>
      </w:r>
      <w:r>
        <w:rPr>
          <w:rFonts w:hint="eastAsia" w:eastAsiaTheme="minorEastAsia"/>
          <w:lang w:val="en-US" w:eastAsia="zh-CN"/>
        </w:rPr>
        <w:t xml:space="preserve">-like </w:t>
      </w:r>
      <w:r>
        <w:rPr>
          <w:rFonts w:hint="eastAsia"/>
          <w:lang w:val="en-US" w:eastAsia="zh-CN"/>
        </w:rPr>
        <w:t>command</w:t>
      </w:r>
      <w:bookmarkEnd w:id="24"/>
      <w:r>
        <w:rPr>
          <w:rFonts w:hint="eastAsia"/>
          <w:lang w:val="en-US" w:eastAsia="zh-CN"/>
        </w:rPr>
        <w:t xml:space="preserve"> and ACK</w:t>
      </w:r>
      <w:r>
        <w:rPr>
          <w:rFonts w:hint="eastAsia" w:eastAsiaTheme="minorEastAsia"/>
          <w:lang w:val="en-US" w:eastAsia="zh-CN"/>
        </w:rPr>
        <w:t>. So, u</w:t>
      </w:r>
      <w:r>
        <w:rPr>
          <w:rFonts w:eastAsiaTheme="minorEastAsia"/>
          <w:lang w:val="en-US" w:eastAsia="zh-CN"/>
        </w:rPr>
        <w:t>nder the condition that there is no CRC</w:t>
      </w:r>
      <w:r>
        <w:rPr>
          <w:rFonts w:hint="eastAsia" w:eastAsiaTheme="minorEastAsia"/>
          <w:lang w:val="en-US" w:eastAsia="zh-CN"/>
        </w:rPr>
        <w:t>,</w:t>
      </w:r>
      <w:r>
        <w:rPr>
          <w:rFonts w:hint="eastAsia"/>
          <w:lang w:val="en-US" w:eastAsia="zh-CN"/>
        </w:rPr>
        <w:t xml:space="preserve"> if the received bits do not match with</w:t>
      </w:r>
      <w:r>
        <w:rPr>
          <w:rFonts w:hint="eastAsia" w:eastAsiaTheme="minorEastAsia"/>
          <w:lang w:val="en-US" w:eastAsia="zh-CN"/>
        </w:rPr>
        <w:t xml:space="preserve"> the</w:t>
      </w:r>
      <w:r>
        <w:rPr>
          <w:rFonts w:hint="eastAsia"/>
          <w:lang w:val="en-US" w:eastAsia="zh-CN"/>
        </w:rPr>
        <w:t xml:space="preserve"> expectation,</w:t>
      </w:r>
      <w:r>
        <w:rPr>
          <w:rFonts w:hint="eastAsia" w:eastAsiaTheme="minorEastAsia"/>
          <w:lang w:val="en-US" w:eastAsia="zh-CN"/>
        </w:rPr>
        <w:t xml:space="preserve"> </w:t>
      </w:r>
      <w:r>
        <w:rPr>
          <w:rFonts w:hint="eastAsia"/>
          <w:lang w:val="en-US" w:eastAsia="zh-CN"/>
        </w:rPr>
        <w:t xml:space="preserve">the received bits will </w:t>
      </w:r>
      <w:r>
        <w:rPr>
          <w:rFonts w:hint="eastAsia" w:eastAsiaTheme="minorEastAsia"/>
          <w:lang w:val="en-US" w:eastAsia="zh-CN"/>
        </w:rPr>
        <w:t xml:space="preserve">be </w:t>
      </w:r>
      <w:r>
        <w:rPr>
          <w:rFonts w:hint="eastAsia"/>
          <w:lang w:val="en-US" w:eastAsia="zh-CN"/>
        </w:rPr>
        <w:t>ignore</w:t>
      </w:r>
      <w:r>
        <w:rPr>
          <w:rFonts w:hint="eastAsia" w:eastAsiaTheme="minorEastAsia"/>
          <w:lang w:val="en-US" w:eastAsia="zh-CN"/>
        </w:rPr>
        <w:t>d by the device</w:t>
      </w:r>
      <w:r>
        <w:rPr>
          <w:rFonts w:hint="eastAsia"/>
          <w:lang w:val="en-US" w:eastAsia="zh-CN"/>
        </w:rPr>
        <w:t>.</w:t>
      </w:r>
      <w:r>
        <w:rPr>
          <w:rFonts w:hint="eastAsia" w:eastAsiaTheme="minorEastAsia"/>
          <w:lang w:val="en-US" w:eastAsia="zh-CN"/>
        </w:rPr>
        <w:t xml:space="preserve"> Moreover, w</w:t>
      </w:r>
      <w:r>
        <w:rPr>
          <w:rFonts w:hint="eastAsia"/>
          <w:lang w:val="en-US" w:eastAsia="zh-CN"/>
        </w:rPr>
        <w:t>hen a QueryRep</w:t>
      </w:r>
      <w:r>
        <w:rPr>
          <w:rFonts w:hint="eastAsia" w:eastAsiaTheme="minorEastAsia"/>
          <w:lang w:val="en-US" w:eastAsia="zh-CN"/>
        </w:rPr>
        <w:t xml:space="preserve">-like </w:t>
      </w:r>
      <w:r>
        <w:rPr>
          <w:rFonts w:hint="eastAsia"/>
          <w:lang w:val="en-US" w:eastAsia="zh-CN"/>
        </w:rPr>
        <w:t xml:space="preserve">command for other inventory is miss detected and happened to become a QueryRep for this device, the consequence </w:t>
      </w:r>
      <w:r>
        <w:rPr>
          <w:rFonts w:hint="eastAsia" w:eastAsiaTheme="minorEastAsia"/>
          <w:lang w:val="en-US" w:eastAsia="zh-CN"/>
        </w:rPr>
        <w:t xml:space="preserve">of not having CRC </w:t>
      </w:r>
      <w:r>
        <w:rPr>
          <w:rFonts w:hint="eastAsia"/>
          <w:lang w:val="en-US" w:eastAsia="zh-CN"/>
        </w:rPr>
        <w:t xml:space="preserve">is that </w:t>
      </w:r>
      <w:r>
        <w:rPr>
          <w:rFonts w:hint="eastAsia" w:eastAsiaTheme="minorEastAsia"/>
          <w:lang w:val="en-US" w:eastAsia="zh-CN"/>
        </w:rPr>
        <w:t>the device</w:t>
      </w:r>
      <w:r>
        <w:rPr>
          <w:rFonts w:hint="eastAsia"/>
          <w:lang w:val="en-US" w:eastAsia="zh-CN"/>
        </w:rPr>
        <w:t xml:space="preserve"> falsely </w:t>
      </w:r>
      <w:r>
        <w:rPr>
          <w:rFonts w:hint="eastAsia" w:eastAsiaTheme="minorEastAsia"/>
          <w:lang w:val="en-US" w:eastAsia="zh-CN"/>
        </w:rPr>
        <w:t>reduce</w:t>
      </w:r>
      <w:r>
        <w:rPr>
          <w:rFonts w:hint="eastAsia"/>
          <w:lang w:val="en-US" w:eastAsia="zh-CN"/>
        </w:rPr>
        <w:t>s its slot counter, and the response slot of th</w:t>
      </w:r>
      <w:r>
        <w:rPr>
          <w:rFonts w:hint="eastAsia" w:eastAsiaTheme="minorEastAsia"/>
          <w:lang w:val="en-US" w:eastAsia="zh-CN"/>
        </w:rPr>
        <w:t xml:space="preserve">is </w:t>
      </w:r>
      <w:r>
        <w:rPr>
          <w:rFonts w:hint="eastAsia"/>
          <w:lang w:val="en-US" w:eastAsia="zh-CN"/>
        </w:rPr>
        <w:t>device is advanced by one. The problem caused by</w:t>
      </w:r>
      <w:r>
        <w:rPr>
          <w:rFonts w:hint="eastAsia" w:eastAsiaTheme="minorEastAsia"/>
          <w:lang w:val="en-US" w:eastAsia="zh-CN"/>
        </w:rPr>
        <w:t xml:space="preserve"> the</w:t>
      </w:r>
      <w:r>
        <w:rPr>
          <w:rFonts w:hint="eastAsia"/>
          <w:lang w:val="en-US" w:eastAsia="zh-CN"/>
        </w:rPr>
        <w:t xml:space="preserve"> false alarm</w:t>
      </w:r>
      <w:r>
        <w:rPr>
          <w:rFonts w:hint="eastAsia" w:eastAsiaTheme="minorEastAsia"/>
          <w:lang w:val="en-US" w:eastAsia="zh-CN"/>
        </w:rPr>
        <w:t xml:space="preserve"> </w:t>
      </w:r>
      <w:r>
        <w:rPr>
          <w:rFonts w:hint="eastAsia"/>
          <w:lang w:val="en-US" w:eastAsia="zh-CN"/>
        </w:rPr>
        <w:t>is not serious.</w:t>
      </w:r>
    </w:p>
    <w:p>
      <w:pPr>
        <w:pStyle w:val="38"/>
        <w:numPr>
          <w:ilvl w:val="0"/>
          <w:numId w:val="10"/>
        </w:numPr>
        <w:spacing w:before="120"/>
        <w:ind w:firstLineChars="0"/>
        <w:rPr>
          <w:lang w:val="en-US" w:eastAsia="zh-CN"/>
        </w:rPr>
      </w:pPr>
      <w:r>
        <w:rPr>
          <w:rFonts w:hint="eastAsia" w:eastAsiaTheme="minorEastAsia"/>
          <w:lang w:val="en-US" w:eastAsia="zh-CN"/>
        </w:rPr>
        <w:t>A</w:t>
      </w:r>
      <w:r>
        <w:rPr>
          <w:rFonts w:hint="eastAsia"/>
          <w:lang w:val="en-US" w:eastAsia="zh-CN"/>
        </w:rPr>
        <w:t xml:space="preserve">dding CRC </w:t>
      </w:r>
      <w:r>
        <w:rPr>
          <w:rFonts w:hint="eastAsia" w:eastAsiaTheme="minorEastAsia"/>
          <w:lang w:val="en-US" w:eastAsia="zh-CN"/>
        </w:rPr>
        <w:t>will increase</w:t>
      </w:r>
      <w:r>
        <w:rPr>
          <w:rFonts w:hint="eastAsia"/>
          <w:lang w:val="en-US" w:eastAsia="zh-CN"/>
        </w:rPr>
        <w:t xml:space="preserve"> </w:t>
      </w:r>
      <w:r>
        <w:rPr>
          <w:rFonts w:eastAsiaTheme="minorEastAsia"/>
          <w:lang w:val="en-US" w:eastAsia="zh-CN"/>
        </w:rPr>
        <w:t>a significant</w:t>
      </w:r>
      <w:r>
        <w:rPr>
          <w:rFonts w:hint="eastAsia"/>
          <w:lang w:val="en-US" w:eastAsia="zh-CN"/>
        </w:rPr>
        <w:t xml:space="preserve"> overhead. </w:t>
      </w:r>
      <w:r>
        <w:rPr>
          <w:rFonts w:hint="eastAsia" w:eastAsiaTheme="minorEastAsia"/>
          <w:lang w:val="en-US" w:eastAsia="zh-CN"/>
        </w:rPr>
        <w:t xml:space="preserve">Although the </w:t>
      </w:r>
      <w:r>
        <w:rPr>
          <w:rFonts w:eastAsiaTheme="minorEastAsia"/>
          <w:lang w:val="en-US" w:eastAsia="zh-CN"/>
        </w:rPr>
        <w:t xml:space="preserve">payload </w:t>
      </w:r>
      <w:r>
        <w:rPr>
          <w:rFonts w:hint="eastAsia" w:eastAsiaTheme="minorEastAsia"/>
          <w:lang w:val="en-US" w:eastAsia="zh-CN"/>
        </w:rPr>
        <w:t>of</w:t>
      </w:r>
      <w:r>
        <w:rPr>
          <w:rFonts w:hint="eastAsia"/>
          <w:lang w:val="en-US" w:eastAsia="zh-CN"/>
        </w:rPr>
        <w:t xml:space="preserve"> </w:t>
      </w:r>
      <w:r>
        <w:rPr>
          <w:rFonts w:hint="eastAsia" w:eastAsiaTheme="minorEastAsia"/>
          <w:lang w:val="en-US" w:eastAsia="zh-CN"/>
        </w:rPr>
        <w:t>each</w:t>
      </w:r>
      <w:bookmarkStart w:id="25" w:name="OLE_LINK19"/>
      <w:r>
        <w:rPr>
          <w:rFonts w:hint="eastAsia" w:eastAsiaTheme="minorEastAsia"/>
          <w:lang w:val="en-US" w:eastAsia="zh-CN"/>
        </w:rPr>
        <w:t xml:space="preserve"> </w:t>
      </w:r>
      <w:r>
        <w:rPr>
          <w:rFonts w:hint="eastAsia"/>
          <w:lang w:val="en-US" w:eastAsia="zh-CN"/>
        </w:rPr>
        <w:t>QueryRep command</w:t>
      </w:r>
      <w:bookmarkEnd w:id="25"/>
      <w:r>
        <w:rPr>
          <w:rFonts w:hint="eastAsia" w:eastAsiaTheme="minorEastAsia"/>
          <w:lang w:val="en-US" w:eastAsia="zh-CN"/>
        </w:rPr>
        <w:t xml:space="preserve"> is small, </w:t>
      </w:r>
      <w:r>
        <w:rPr>
          <w:rFonts w:hint="eastAsia"/>
          <w:lang w:val="en-US" w:eastAsia="zh-CN"/>
        </w:rPr>
        <w:t>QueryRep command</w:t>
      </w:r>
      <w:r>
        <w:rPr>
          <w:rFonts w:hint="eastAsia" w:eastAsiaTheme="minorEastAsia"/>
          <w:lang w:val="en-US" w:eastAsia="zh-CN"/>
        </w:rPr>
        <w:t>s</w:t>
      </w:r>
      <w:r>
        <w:rPr>
          <w:rFonts w:hint="eastAsia"/>
          <w:lang w:val="en-US" w:eastAsia="zh-CN"/>
        </w:rPr>
        <w:t xml:space="preserve"> are sent repeatedly</w:t>
      </w:r>
      <w:r>
        <w:rPr>
          <w:rFonts w:hint="eastAsia" w:eastAsiaTheme="minorEastAsia"/>
          <w:lang w:val="en-US" w:eastAsia="zh-CN"/>
        </w:rPr>
        <w:t xml:space="preserve"> </w:t>
      </w:r>
      <w:r>
        <w:rPr>
          <w:rFonts w:eastAsiaTheme="minorEastAsia"/>
          <w:lang w:val="en-US" w:eastAsia="zh-CN"/>
        </w:rPr>
        <w:t>for thousands of times</w:t>
      </w:r>
      <w:r>
        <w:rPr>
          <w:rFonts w:hint="eastAsia" w:eastAsiaTheme="minorEastAsia"/>
          <w:lang w:val="en-US" w:eastAsia="zh-CN"/>
        </w:rPr>
        <w:t>. In this context, a</w:t>
      </w:r>
      <w:r>
        <w:rPr>
          <w:rFonts w:eastAsiaTheme="minorEastAsia"/>
          <w:lang w:val="en-US" w:eastAsia="zh-CN"/>
        </w:rPr>
        <w:t>ttaching CRC</w:t>
      </w:r>
      <w:r>
        <w:rPr>
          <w:rFonts w:hint="eastAsia" w:eastAsiaTheme="minorEastAsia"/>
          <w:lang w:val="en-US" w:eastAsia="zh-CN"/>
        </w:rPr>
        <w:t xml:space="preserve"> </w:t>
      </w:r>
      <w:r>
        <w:rPr>
          <w:rFonts w:eastAsiaTheme="minorEastAsia"/>
          <w:lang w:val="en-US" w:eastAsia="zh-CN"/>
        </w:rPr>
        <w:t>to each QueryRep command will result in a significant overhead</w:t>
      </w:r>
      <w:r>
        <w:rPr>
          <w:rFonts w:hint="eastAsia" w:eastAsiaTheme="minorEastAsia"/>
          <w:lang w:val="en-US" w:eastAsia="zh-CN"/>
        </w:rPr>
        <w:t xml:space="preserve"> and</w:t>
      </w:r>
      <w:r>
        <w:rPr>
          <w:rFonts w:hint="eastAsia"/>
          <w:lang w:val="en-US" w:eastAsia="zh-CN"/>
        </w:rPr>
        <w:t xml:space="preserve"> </w:t>
      </w:r>
      <w:r>
        <w:rPr>
          <w:lang w:val="en-US" w:eastAsia="zh-CN"/>
        </w:rPr>
        <w:t>a waste of network resources.</w:t>
      </w:r>
      <w:r>
        <w:rPr>
          <w:rFonts w:hint="eastAsia"/>
          <w:lang w:val="en-US" w:eastAsia="zh-CN"/>
        </w:rPr>
        <w:t xml:space="preserve"> </w:t>
      </w:r>
    </w:p>
    <w:p>
      <w:pPr>
        <w:spacing w:before="120"/>
        <w:rPr>
          <w:rFonts w:eastAsiaTheme="minorEastAsia"/>
          <w:b/>
          <w:lang w:val="en-US" w:eastAsia="zh-CN"/>
        </w:rPr>
      </w:pPr>
      <w:r>
        <w:rPr>
          <w:rFonts w:eastAsia="Times"/>
          <w:b/>
        </w:rPr>
        <w:t xml:space="preserve">Proposal </w:t>
      </w:r>
      <w:r>
        <w:rPr>
          <w:rFonts w:hint="eastAsia" w:eastAsia="Times"/>
          <w:b/>
          <w:lang w:eastAsia="zh"/>
        </w:rPr>
        <w:t>8</w:t>
      </w:r>
      <w:r>
        <w:rPr>
          <w:rFonts w:hint="eastAsia" w:eastAsia="Times"/>
          <w:b/>
        </w:rPr>
        <w:t xml:space="preserve">: </w:t>
      </w:r>
      <w:r>
        <w:rPr>
          <w:b/>
          <w:lang w:val="en-US" w:eastAsia="zh-CN"/>
        </w:rPr>
        <w:t xml:space="preserve">For R2D transmission with </w:t>
      </w:r>
      <w:r>
        <w:rPr>
          <w:rFonts w:hint="eastAsia"/>
          <w:b/>
          <w:lang w:val="en-US" w:eastAsia="zh-CN"/>
        </w:rPr>
        <w:t>QueryRep</w:t>
      </w:r>
      <w:r>
        <w:rPr>
          <w:rFonts w:hint="eastAsia" w:eastAsiaTheme="minorEastAsia"/>
          <w:b/>
          <w:lang w:val="en-US" w:eastAsia="zh-CN"/>
        </w:rPr>
        <w:t>-like</w:t>
      </w:r>
      <w:r>
        <w:rPr>
          <w:b/>
          <w:lang w:val="en-US" w:eastAsia="zh-CN"/>
        </w:rPr>
        <w:t xml:space="preserve"> command</w:t>
      </w:r>
      <w:r>
        <w:rPr>
          <w:rFonts w:hint="eastAsia" w:eastAsiaTheme="minorEastAsia"/>
          <w:b/>
          <w:lang w:val="en-US" w:eastAsia="zh-CN"/>
        </w:rPr>
        <w:t xml:space="preserve"> or</w:t>
      </w:r>
      <w:r>
        <w:rPr>
          <w:b/>
          <w:lang w:val="en-US" w:eastAsia="zh-CN"/>
        </w:rPr>
        <w:t xml:space="preserve"> ACK, no CRC </w:t>
      </w:r>
      <w:r>
        <w:rPr>
          <w:rFonts w:hint="eastAsia" w:eastAsiaTheme="minorEastAsia"/>
          <w:b/>
          <w:lang w:val="en-US" w:eastAsia="zh-CN"/>
        </w:rPr>
        <w:t>is supported.</w:t>
      </w:r>
    </w:p>
    <w:p>
      <w:pPr>
        <w:rPr>
          <w:rFonts w:eastAsia="等线"/>
          <w:i/>
          <w:iCs/>
          <w:color w:val="4472C4" w:themeColor="accent1"/>
          <w:highlight w:val="cyan"/>
          <w:lang w:eastAsia="zh-CN"/>
          <w14:textFill>
            <w14:solidFill>
              <w14:schemeClr w14:val="accent1"/>
            </w14:solidFill>
          </w14:textFill>
        </w:rPr>
      </w:pPr>
    </w:p>
    <w:p>
      <w:pPr>
        <w:spacing w:before="120"/>
        <w:rPr>
          <w:rFonts w:eastAsiaTheme="minorEastAsia"/>
          <w:lang w:val="en-US" w:eastAsia="zh-CN"/>
        </w:rPr>
      </w:pPr>
      <w:r>
        <w:rPr>
          <w:rFonts w:eastAsiaTheme="minorEastAsia"/>
          <w:lang w:val="en-US" w:eastAsia="zh-CN"/>
        </w:rPr>
        <w:t>For R2D</w:t>
      </w:r>
      <w:r>
        <w:rPr>
          <w:rFonts w:hint="eastAsia" w:eastAsiaTheme="minorEastAsia"/>
          <w:lang w:val="en-US" w:eastAsia="zh-CN"/>
        </w:rPr>
        <w:t xml:space="preserve"> </w:t>
      </w:r>
      <w:r>
        <w:rPr>
          <w:rFonts w:eastAsiaTheme="minorEastAsia"/>
          <w:lang w:val="en-US" w:eastAsia="zh-CN"/>
        </w:rPr>
        <w:t>transmission where Msg-2 contains scheduling information</w:t>
      </w:r>
      <w:r>
        <w:rPr>
          <w:rFonts w:hint="eastAsia" w:eastAsiaTheme="minorEastAsia"/>
          <w:lang w:val="en-US" w:eastAsia="zh-CN"/>
        </w:rPr>
        <w:t xml:space="preserve"> (i.e., ACK with </w:t>
      </w:r>
      <w:r>
        <w:rPr>
          <w:rFonts w:eastAsiaTheme="minorEastAsia"/>
          <w:lang w:val="en-US" w:eastAsia="zh-CN"/>
        </w:rPr>
        <w:t xml:space="preserve">scheduling information that is used to control </w:t>
      </w:r>
      <w:r>
        <w:rPr>
          <w:rFonts w:hint="eastAsia" w:eastAsiaTheme="minorEastAsia"/>
          <w:lang w:val="en-US" w:eastAsia="zh-CN"/>
        </w:rPr>
        <w:t>M</w:t>
      </w:r>
      <w:r>
        <w:rPr>
          <w:rFonts w:eastAsiaTheme="minorEastAsia"/>
          <w:lang w:val="en-US" w:eastAsia="zh-CN"/>
        </w:rPr>
        <w:t>sg</w:t>
      </w:r>
      <w:r>
        <w:rPr>
          <w:rFonts w:hint="eastAsia" w:eastAsiaTheme="minorEastAsia"/>
          <w:lang w:val="en-US" w:eastAsia="zh-CN"/>
        </w:rPr>
        <w:t>-</w:t>
      </w:r>
      <w:r>
        <w:rPr>
          <w:rFonts w:eastAsiaTheme="minorEastAsia"/>
          <w:lang w:val="en-US" w:eastAsia="zh-CN"/>
        </w:rPr>
        <w:t>3</w:t>
      </w:r>
      <w:r>
        <w:rPr>
          <w:rFonts w:hint="eastAsia" w:eastAsiaTheme="minorEastAsia"/>
          <w:lang w:val="en-US" w:eastAsia="zh-CN"/>
        </w:rPr>
        <w:t xml:space="preserve">), the Msg-2 becomes longer and </w:t>
      </w:r>
      <w:r>
        <w:rPr>
          <w:rFonts w:eastAsiaTheme="minorEastAsia"/>
          <w:lang w:val="en-US" w:eastAsia="zh-CN"/>
        </w:rPr>
        <w:t>not foreseeable in advance</w:t>
      </w:r>
      <w:r>
        <w:rPr>
          <w:rFonts w:hint="eastAsia" w:eastAsiaTheme="minorEastAsia"/>
          <w:lang w:val="en-US" w:eastAsia="zh-CN"/>
        </w:rPr>
        <w:t xml:space="preserve"> for the device. In this context, attaching CRC bits to Msg-2 is recommended to e</w:t>
      </w:r>
      <w:r>
        <w:rPr>
          <w:rFonts w:eastAsiaTheme="minorEastAsia"/>
          <w:lang w:val="en-US" w:eastAsia="zh-CN"/>
        </w:rPr>
        <w:t>nsure</w:t>
      </w:r>
      <w:r>
        <w:rPr>
          <w:rFonts w:hint="eastAsia" w:eastAsiaTheme="minorEastAsia"/>
          <w:lang w:val="en-US" w:eastAsia="zh-CN"/>
        </w:rPr>
        <w:t xml:space="preserve"> </w:t>
      </w:r>
      <w:r>
        <w:rPr>
          <w:rFonts w:eastAsiaTheme="minorEastAsia"/>
          <w:lang w:val="en-US" w:eastAsia="zh-CN"/>
        </w:rPr>
        <w:t>correct transmission.</w:t>
      </w:r>
    </w:p>
    <w:p>
      <w:pPr>
        <w:spacing w:before="120"/>
        <w:rPr>
          <w:rFonts w:eastAsiaTheme="minorEastAsia"/>
          <w:b/>
          <w:lang w:val="en-US" w:eastAsia="zh-CN"/>
        </w:rPr>
      </w:pPr>
      <w:r>
        <w:rPr>
          <w:rFonts w:hint="eastAsia" w:eastAsiaTheme="minorEastAsia"/>
          <w:b/>
          <w:lang w:eastAsia="zh-CN"/>
        </w:rPr>
        <w:t>FFS</w:t>
      </w:r>
      <w:r>
        <w:rPr>
          <w:rFonts w:hint="eastAsia" w:eastAsia="Times"/>
          <w:b/>
        </w:rPr>
        <w:t xml:space="preserve">: </w:t>
      </w:r>
      <w:r>
        <w:rPr>
          <w:b/>
          <w:lang w:val="en-US" w:eastAsia="zh-CN"/>
        </w:rPr>
        <w:t xml:space="preserve">For R2D transmission where Msg-2 contains scheduling information, CRC </w:t>
      </w:r>
      <w:r>
        <w:rPr>
          <w:rFonts w:hint="eastAsia" w:eastAsiaTheme="minorEastAsia"/>
          <w:b/>
          <w:lang w:val="en-US" w:eastAsia="zh-CN"/>
        </w:rPr>
        <w:t>is supported.</w:t>
      </w:r>
    </w:p>
    <w:p>
      <w:pPr>
        <w:spacing w:before="120"/>
        <w:rPr>
          <w:rFonts w:eastAsiaTheme="minorEastAsia"/>
          <w:lang w:eastAsia="zh-CN"/>
        </w:rPr>
      </w:pPr>
    </w:p>
    <w:bookmarkEnd w:id="23"/>
    <w:p>
      <w:pPr>
        <w:spacing w:before="120"/>
        <w:rPr>
          <w:rFonts w:eastAsiaTheme="minorEastAsia"/>
          <w:lang w:eastAsia="zh-CN"/>
        </w:rPr>
      </w:pPr>
      <w:r>
        <w:rPr>
          <w:rFonts w:hint="eastAsia" w:eastAsiaTheme="minorEastAsia"/>
          <w:lang w:eastAsia="zh-CN"/>
        </w:rPr>
        <w:t>For D2R transmission with Msg-1, no CRC is attached according to RFID. It means that, o</w:t>
      </w:r>
      <w:r>
        <w:rPr>
          <w:rFonts w:eastAsiaTheme="minorEastAsia"/>
          <w:lang w:eastAsia="zh-CN"/>
        </w:rPr>
        <w:t>nce Msg</w:t>
      </w:r>
      <w:r>
        <w:rPr>
          <w:rFonts w:hint="eastAsia" w:eastAsiaTheme="minorEastAsia"/>
          <w:lang w:eastAsia="zh-CN"/>
        </w:rPr>
        <w:t>-1</w:t>
      </w:r>
      <w:r>
        <w:rPr>
          <w:rFonts w:eastAsiaTheme="minorEastAsia"/>
          <w:lang w:eastAsia="zh-CN"/>
        </w:rPr>
        <w:t xml:space="preserve"> is received</w:t>
      </w:r>
      <w:r>
        <w:rPr>
          <w:rFonts w:hint="eastAsia" w:eastAsiaTheme="minorEastAsia"/>
          <w:lang w:eastAsia="zh-CN"/>
        </w:rPr>
        <w:t xml:space="preserve">, the Reader will feedback Msg-2 to the device. Then, the device receives Msg-2, and compares Msg-2 with Msg-1 to see </w:t>
      </w:r>
      <w:r>
        <w:rPr>
          <w:rFonts w:eastAsiaTheme="minorEastAsia"/>
          <w:lang w:eastAsia="zh-CN"/>
        </w:rPr>
        <w:t xml:space="preserve">whether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 xml:space="preserve">original Msg-1 </w:t>
      </w:r>
      <w:r>
        <w:rPr>
          <w:rFonts w:eastAsiaTheme="minorEastAsia"/>
          <w:lang w:eastAsia="zh-CN"/>
        </w:rPr>
        <w:t>has been transmitted correctly.</w:t>
      </w:r>
    </w:p>
    <w:p>
      <w:pPr>
        <w:pStyle w:val="38"/>
        <w:numPr>
          <w:ilvl w:val="0"/>
          <w:numId w:val="11"/>
        </w:numPr>
        <w:spacing w:before="120"/>
        <w:ind w:firstLineChars="0"/>
        <w:rPr>
          <w:rFonts w:eastAsiaTheme="minorEastAsia"/>
          <w:lang w:eastAsia="zh-CN"/>
        </w:rPr>
      </w:pPr>
      <w:r>
        <w:rPr>
          <w:rFonts w:hint="eastAsia" w:eastAsiaTheme="minorEastAsia"/>
          <w:lang w:eastAsia="zh-CN"/>
        </w:rPr>
        <w:t xml:space="preserve">If the received </w:t>
      </w:r>
      <w:bookmarkStart w:id="26" w:name="OLE_LINK28"/>
      <w:r>
        <w:rPr>
          <w:rFonts w:hint="eastAsia" w:eastAsiaTheme="minorEastAsia"/>
          <w:lang w:eastAsia="zh-CN"/>
        </w:rPr>
        <w:t>Msg-2 and Msg-1</w:t>
      </w:r>
      <w:bookmarkEnd w:id="26"/>
      <w:r>
        <w:rPr>
          <w:rFonts w:hint="eastAsia" w:eastAsiaTheme="minorEastAsia"/>
          <w:lang w:eastAsia="zh-CN"/>
        </w:rPr>
        <w:t xml:space="preserve"> are matched (which means Msg-1 is correctly received by the Reader), the device will send Msg-3</w:t>
      </w:r>
      <w:bookmarkStart w:id="27" w:name="OLE_LINK29"/>
      <w:r>
        <w:rPr>
          <w:rFonts w:hint="eastAsia" w:eastAsiaTheme="minorEastAsia"/>
          <w:lang w:eastAsia="zh-CN"/>
        </w:rPr>
        <w:t xml:space="preserve">. </w:t>
      </w:r>
      <w:bookmarkStart w:id="28" w:name="OLE_LINK25"/>
      <w:r>
        <w:rPr>
          <w:rFonts w:eastAsiaTheme="minorEastAsia"/>
          <w:lang w:eastAsia="zh-CN"/>
        </w:rPr>
        <w:t>Once Msg</w:t>
      </w:r>
      <w:r>
        <w:rPr>
          <w:rFonts w:hint="eastAsia" w:eastAsiaTheme="minorEastAsia"/>
          <w:lang w:eastAsia="zh-CN"/>
        </w:rPr>
        <w:t>-</w:t>
      </w:r>
      <w:r>
        <w:rPr>
          <w:rFonts w:eastAsiaTheme="minorEastAsia"/>
          <w:lang w:eastAsia="zh-CN"/>
        </w:rPr>
        <w:t>3 is received</w:t>
      </w:r>
      <w:bookmarkEnd w:id="28"/>
      <w:r>
        <w:rPr>
          <w:rFonts w:eastAsiaTheme="minorEastAsia"/>
          <w:lang w:eastAsia="zh-CN"/>
        </w:rPr>
        <w:t xml:space="preserve">, </w:t>
      </w:r>
      <w:bookmarkStart w:id="29" w:name="OLE_LINK26"/>
      <w:r>
        <w:rPr>
          <w:rFonts w:eastAsiaTheme="minorEastAsia"/>
          <w:lang w:eastAsia="zh-CN"/>
        </w:rPr>
        <w:t xml:space="preserve">the </w:t>
      </w:r>
      <w:r>
        <w:rPr>
          <w:rFonts w:hint="eastAsia" w:eastAsiaTheme="minorEastAsia"/>
          <w:lang w:eastAsia="zh-CN"/>
        </w:rPr>
        <w:t>R</w:t>
      </w:r>
      <w:r>
        <w:rPr>
          <w:rFonts w:eastAsiaTheme="minorEastAsia"/>
          <w:lang w:eastAsia="zh-CN"/>
        </w:rPr>
        <w:t>eader will send QueryRep-like commands to start the next round of inventory.</w:t>
      </w:r>
      <w:bookmarkEnd w:id="27"/>
    </w:p>
    <w:bookmarkEnd w:id="29"/>
    <w:p>
      <w:pPr>
        <w:pStyle w:val="38"/>
        <w:numPr>
          <w:ilvl w:val="0"/>
          <w:numId w:val="11"/>
        </w:numPr>
        <w:spacing w:before="120"/>
        <w:ind w:firstLineChars="0"/>
        <w:rPr>
          <w:rFonts w:eastAsiaTheme="minorEastAsia"/>
          <w:lang w:eastAsia="zh-CN"/>
        </w:rPr>
      </w:pPr>
      <w:r>
        <w:rPr>
          <w:rFonts w:hint="eastAsia" w:eastAsiaTheme="minorEastAsia"/>
          <w:lang w:eastAsia="zh-CN"/>
        </w:rPr>
        <w:t xml:space="preserve">Otherwise, the device will not send any messages, and the Reader will wait for a time interval (between a R2D transmission and the corresponding D2R transmission following it). And then, </w:t>
      </w:r>
      <w:r>
        <w:rPr>
          <w:rFonts w:eastAsiaTheme="minorEastAsia"/>
          <w:lang w:eastAsia="zh-CN"/>
        </w:rPr>
        <w:t xml:space="preserve">the </w:t>
      </w:r>
      <w:r>
        <w:rPr>
          <w:rFonts w:hint="eastAsia" w:eastAsiaTheme="minorEastAsia"/>
          <w:lang w:eastAsia="zh-CN"/>
        </w:rPr>
        <w:t>R</w:t>
      </w:r>
      <w:r>
        <w:rPr>
          <w:rFonts w:eastAsiaTheme="minorEastAsia"/>
          <w:lang w:eastAsia="zh-CN"/>
        </w:rPr>
        <w:t>eader</w:t>
      </w:r>
      <w:r>
        <w:rPr>
          <w:rFonts w:hint="eastAsia" w:eastAsiaTheme="minorEastAsia"/>
          <w:lang w:eastAsia="zh-CN"/>
        </w:rPr>
        <w:t xml:space="preserve"> </w:t>
      </w:r>
      <w:r>
        <w:rPr>
          <w:rFonts w:eastAsiaTheme="minorEastAsia"/>
          <w:lang w:eastAsia="zh-CN"/>
        </w:rPr>
        <w:t>send</w:t>
      </w:r>
      <w:r>
        <w:rPr>
          <w:rFonts w:hint="eastAsia" w:eastAsiaTheme="minorEastAsia"/>
          <w:lang w:eastAsia="zh-CN"/>
        </w:rPr>
        <w:t>s</w:t>
      </w:r>
      <w:r>
        <w:rPr>
          <w:rFonts w:eastAsiaTheme="minorEastAsia"/>
          <w:lang w:eastAsia="zh-CN"/>
        </w:rPr>
        <w:t xml:space="preserve"> QueryRep-like commands to start the next round of inventory.</w:t>
      </w:r>
      <w:r>
        <w:rPr>
          <w:rFonts w:hint="eastAsia" w:eastAsiaTheme="minorEastAsia"/>
          <w:lang w:eastAsia="zh"/>
        </w:rPr>
        <w:t xml:space="preserve"> See Figure 2.4-1(a).</w:t>
      </w:r>
    </w:p>
    <w:p>
      <w:pPr>
        <w:spacing w:before="120"/>
        <w:rPr>
          <w:rFonts w:eastAsiaTheme="minorEastAsia"/>
          <w:lang w:val="en-US" w:eastAsia="zh-CN"/>
        </w:rPr>
      </w:pPr>
      <w:r>
        <w:rPr>
          <w:rFonts w:hint="eastAsia" w:eastAsiaTheme="minorEastAsia"/>
          <w:lang w:eastAsia="zh-CN"/>
        </w:rPr>
        <w:t>To save</w:t>
      </w:r>
      <w:r>
        <w:rPr>
          <w:rFonts w:eastAsiaTheme="minorEastAsia"/>
          <w:lang w:eastAsia="zh-CN"/>
        </w:rPr>
        <w:t xml:space="preserve"> </w:t>
      </w:r>
      <w:r>
        <w:rPr>
          <w:rFonts w:hint="eastAsia" w:eastAsiaTheme="minorEastAsia"/>
          <w:lang w:eastAsia="zh-CN"/>
        </w:rPr>
        <w:t>the time</w:t>
      </w:r>
      <w:r>
        <w:rPr>
          <w:rFonts w:eastAsiaTheme="minorEastAsia"/>
          <w:lang w:eastAsia="zh-CN"/>
        </w:rPr>
        <w:t> of the above process and speed up the progress</w:t>
      </w:r>
      <w:r>
        <w:rPr>
          <w:rFonts w:hint="eastAsia" w:eastAsiaTheme="minorEastAsia"/>
          <w:lang w:eastAsia="zh-CN"/>
        </w:rPr>
        <w:t xml:space="preserve">, </w:t>
      </w:r>
      <w:r>
        <w:rPr>
          <w:rFonts w:hint="eastAsia" w:eastAsiaTheme="minorEastAsia"/>
          <w:lang w:val="en-US" w:eastAsia="zh-CN"/>
        </w:rPr>
        <w:t xml:space="preserve">attaching CRC bits to Msg-1 is recommended. </w:t>
      </w:r>
    </w:p>
    <w:p>
      <w:pPr>
        <w:spacing w:before="120"/>
        <w:rPr>
          <w:rFonts w:eastAsiaTheme="minorEastAsia"/>
          <w:lang w:val="en-US" w:eastAsia="zh-CN"/>
        </w:rPr>
      </w:pPr>
      <w:r>
        <w:rPr>
          <w:rFonts w:hint="eastAsia" w:eastAsiaTheme="minorEastAsia"/>
          <w:lang w:val="en-US" w:eastAsia="zh-CN"/>
        </w:rPr>
        <w:t xml:space="preserve">Consider that CRC bits are attached to Msg-1, and </w:t>
      </w:r>
      <w:r>
        <w:rPr>
          <w:rFonts w:hint="eastAsia" w:eastAsiaTheme="minorEastAsia"/>
          <w:lang w:eastAsia="zh-CN"/>
        </w:rPr>
        <w:t>Msg-1 with CRC bits is received by the Reader:</w:t>
      </w:r>
    </w:p>
    <w:p>
      <w:pPr>
        <w:pStyle w:val="38"/>
        <w:numPr>
          <w:ilvl w:val="0"/>
          <w:numId w:val="11"/>
        </w:numPr>
        <w:spacing w:before="120"/>
        <w:ind w:firstLineChars="0"/>
        <w:rPr>
          <w:rFonts w:eastAsiaTheme="minorEastAsia"/>
          <w:lang w:eastAsia="zh-CN"/>
        </w:rPr>
      </w:pPr>
      <w:r>
        <w:rPr>
          <w:rFonts w:hint="eastAsia" w:eastAsiaTheme="minorEastAsia"/>
          <w:lang w:val="en-US" w:eastAsia="zh-CN"/>
        </w:rPr>
        <w:t xml:space="preserve">If </w:t>
      </w:r>
      <w:r>
        <w:rPr>
          <w:rFonts w:hint="eastAsia" w:eastAsiaTheme="minorEastAsia"/>
          <w:lang w:eastAsia="zh-CN"/>
        </w:rPr>
        <w:t xml:space="preserve">Msg-1 passes the CRC (which means Msg-1 is correctly received), </w:t>
      </w:r>
      <w:bookmarkStart w:id="30" w:name="OLE_LINK27"/>
      <w:r>
        <w:rPr>
          <w:rFonts w:eastAsiaTheme="minorEastAsia"/>
          <w:lang w:eastAsia="zh-CN"/>
        </w:rPr>
        <w:t xml:space="preserve">the </w:t>
      </w:r>
      <w:r>
        <w:rPr>
          <w:rFonts w:hint="eastAsia" w:eastAsiaTheme="minorEastAsia"/>
          <w:lang w:eastAsia="zh-CN"/>
        </w:rPr>
        <w:t>R</w:t>
      </w:r>
      <w:r>
        <w:rPr>
          <w:rFonts w:eastAsiaTheme="minorEastAsia"/>
          <w:lang w:eastAsia="zh-CN"/>
        </w:rPr>
        <w:t xml:space="preserve">eader will </w:t>
      </w:r>
      <w:bookmarkEnd w:id="30"/>
      <w:r>
        <w:rPr>
          <w:rFonts w:eastAsiaTheme="minorEastAsia"/>
          <w:lang w:eastAsia="zh-CN"/>
        </w:rPr>
        <w:t>send</w:t>
      </w:r>
      <w:r>
        <w:rPr>
          <w:rFonts w:hint="eastAsia" w:eastAsiaTheme="minorEastAsia"/>
          <w:lang w:eastAsia="zh-CN"/>
        </w:rPr>
        <w:t xml:space="preserve"> Msg-2. In this context, the device will send Msg-3 directly without comparing the received Msg-2 with Msg-1. </w:t>
      </w:r>
      <w:r>
        <w:rPr>
          <w:rFonts w:eastAsiaTheme="minorEastAsia"/>
          <w:lang w:eastAsia="zh-CN"/>
        </w:rPr>
        <w:t>Once Msg</w:t>
      </w:r>
      <w:r>
        <w:rPr>
          <w:rFonts w:hint="eastAsia" w:eastAsiaTheme="minorEastAsia"/>
          <w:lang w:eastAsia="zh-CN"/>
        </w:rPr>
        <w:t>-</w:t>
      </w:r>
      <w:r>
        <w:rPr>
          <w:rFonts w:eastAsiaTheme="minorEastAsia"/>
          <w:lang w:eastAsia="zh-CN"/>
        </w:rPr>
        <w:t xml:space="preserve">3 is received, the </w:t>
      </w:r>
      <w:r>
        <w:rPr>
          <w:rFonts w:hint="eastAsia" w:eastAsiaTheme="minorEastAsia"/>
          <w:lang w:eastAsia="zh-CN"/>
        </w:rPr>
        <w:t>R</w:t>
      </w:r>
      <w:r>
        <w:rPr>
          <w:rFonts w:eastAsiaTheme="minorEastAsia"/>
          <w:lang w:eastAsia="zh-CN"/>
        </w:rPr>
        <w:t>eader will send QueryRep-like commands to start the next round of inventory.</w:t>
      </w:r>
    </w:p>
    <w:p>
      <w:pPr>
        <w:pStyle w:val="38"/>
        <w:numPr>
          <w:ilvl w:val="0"/>
          <w:numId w:val="11"/>
        </w:numPr>
        <w:spacing w:before="120"/>
        <w:ind w:firstLineChars="0"/>
        <w:rPr>
          <w:rFonts w:eastAsiaTheme="minorEastAsia"/>
          <w:lang w:eastAsia="zh-CN"/>
        </w:rPr>
      </w:pPr>
      <w:r>
        <w:rPr>
          <w:rFonts w:hint="eastAsia" w:eastAsiaTheme="minorEastAsia"/>
          <w:lang w:val="en-US" w:eastAsia="zh-CN"/>
        </w:rPr>
        <w:t>Otherwise,</w:t>
      </w:r>
      <w:r>
        <w:rPr>
          <w:rFonts w:eastAsiaTheme="minorEastAsia"/>
          <w:lang w:eastAsia="zh-CN"/>
        </w:rPr>
        <w:t xml:space="preserve"> the </w:t>
      </w:r>
      <w:r>
        <w:rPr>
          <w:rFonts w:hint="eastAsia" w:eastAsiaTheme="minorEastAsia"/>
          <w:lang w:eastAsia="zh-CN"/>
        </w:rPr>
        <w:t>R</w:t>
      </w:r>
      <w:r>
        <w:rPr>
          <w:rFonts w:eastAsiaTheme="minorEastAsia"/>
          <w:lang w:eastAsia="zh-CN"/>
        </w:rPr>
        <w:t xml:space="preserve">eader will </w:t>
      </w:r>
      <w:r>
        <w:rPr>
          <w:rFonts w:hint="eastAsia" w:eastAsiaTheme="minorEastAsia"/>
          <w:lang w:eastAsia="zh-CN"/>
        </w:rPr>
        <w:t xml:space="preserve">send </w:t>
      </w:r>
      <w:r>
        <w:rPr>
          <w:rFonts w:eastAsiaTheme="minorEastAsia"/>
          <w:lang w:eastAsia="zh-CN"/>
        </w:rPr>
        <w:t>QueryRep-like commands to start the next round of inventory</w:t>
      </w:r>
      <w:r>
        <w:rPr>
          <w:rFonts w:hint="eastAsia" w:eastAsiaTheme="minorEastAsia"/>
          <w:lang w:eastAsia="zh-CN"/>
        </w:rPr>
        <w:t xml:space="preserve"> directly</w:t>
      </w:r>
      <w:r>
        <w:rPr>
          <w:rFonts w:eastAsiaTheme="minorEastAsia"/>
          <w:lang w:eastAsia="zh-CN"/>
        </w:rPr>
        <w:t>.</w:t>
      </w:r>
      <w:r>
        <w:rPr>
          <w:rFonts w:hint="eastAsia" w:eastAsiaTheme="minorEastAsia"/>
          <w:lang w:eastAsia="zh"/>
        </w:rPr>
        <w:t xml:space="preserve"> See Figure 2.4-1(b).</w:t>
      </w:r>
    </w:p>
    <w:p>
      <w:pPr>
        <w:pStyle w:val="38"/>
        <w:spacing w:before="120"/>
        <w:ind w:firstLine="0" w:firstLineChars="0"/>
        <w:rPr>
          <w:rFonts w:eastAsiaTheme="minorEastAsia"/>
          <w:lang w:eastAsia="zh-CN"/>
        </w:rPr>
      </w:pPr>
    </w:p>
    <w:p>
      <w:pPr>
        <w:keepNext/>
        <w:jc w:val="center"/>
        <w:rPr>
          <w:rFonts w:eastAsiaTheme="minorEastAsia"/>
          <w:lang w:eastAsia="zh"/>
        </w:rPr>
      </w:pPr>
      <w:r>
        <w:rPr>
          <w:rFonts w:eastAsiaTheme="minorEastAsia"/>
          <w:lang w:eastAsia="zh"/>
        </w:rPr>
        <w:drawing>
          <wp:inline distT="0" distB="0" distL="114300" distR="114300">
            <wp:extent cx="3982720" cy="2296160"/>
            <wp:effectExtent l="0" t="0" r="17780" b="889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8"/>
                    <a:stretch>
                      <a:fillRect/>
                    </a:stretch>
                  </pic:blipFill>
                  <pic:spPr>
                    <a:xfrm>
                      <a:off x="0" y="0"/>
                      <a:ext cx="3982720" cy="2296160"/>
                    </a:xfrm>
                    <a:prstGeom prst="rect">
                      <a:avLst/>
                    </a:prstGeom>
                  </pic:spPr>
                </pic:pic>
              </a:graphicData>
            </a:graphic>
          </wp:inline>
        </w:drawing>
      </w:r>
    </w:p>
    <w:p>
      <w:pPr>
        <w:keepNext/>
        <w:numPr>
          <w:ilvl w:val="0"/>
          <w:numId w:val="12"/>
        </w:numPr>
        <w:jc w:val="center"/>
        <w:rPr>
          <w:rFonts w:eastAsiaTheme="minorEastAsia"/>
          <w:lang w:eastAsia="zh"/>
        </w:rPr>
      </w:pPr>
      <w:r>
        <w:rPr>
          <w:rFonts w:hint="eastAsia" w:eastAsiaTheme="minorEastAsia"/>
          <w:lang w:eastAsia="zh"/>
        </w:rPr>
        <w:t>Msg-1 w/o CRC</w:t>
      </w:r>
    </w:p>
    <w:p>
      <w:pPr>
        <w:keepNext/>
        <w:jc w:val="center"/>
        <w:rPr>
          <w:rFonts w:eastAsiaTheme="minorEastAsia"/>
          <w:lang w:eastAsia="zh"/>
        </w:rPr>
      </w:pPr>
      <w:r>
        <w:rPr>
          <w:rFonts w:eastAsiaTheme="minorEastAsia"/>
          <w:lang w:eastAsia="zh"/>
        </w:rPr>
        <w:drawing>
          <wp:anchor distT="0" distB="0" distL="114300" distR="114300" simplePos="0" relativeHeight="251659264" behindDoc="0" locked="0" layoutInCell="1" allowOverlap="1">
            <wp:simplePos x="0" y="0"/>
            <wp:positionH relativeFrom="column">
              <wp:posOffset>1646555</wp:posOffset>
            </wp:positionH>
            <wp:positionV relativeFrom="paragraph">
              <wp:posOffset>74295</wp:posOffset>
            </wp:positionV>
            <wp:extent cx="2962275" cy="2266315"/>
            <wp:effectExtent l="0" t="0" r="9525" b="635"/>
            <wp:wrapTopAndBottom/>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9"/>
                    <a:stretch>
                      <a:fillRect/>
                    </a:stretch>
                  </pic:blipFill>
                  <pic:spPr>
                    <a:xfrm>
                      <a:off x="0" y="0"/>
                      <a:ext cx="2962275" cy="2266315"/>
                    </a:xfrm>
                    <a:prstGeom prst="rect">
                      <a:avLst/>
                    </a:prstGeom>
                  </pic:spPr>
                </pic:pic>
              </a:graphicData>
            </a:graphic>
          </wp:anchor>
        </w:drawing>
      </w:r>
    </w:p>
    <w:p>
      <w:pPr>
        <w:keepNext/>
        <w:numPr>
          <w:ilvl w:val="0"/>
          <w:numId w:val="12"/>
        </w:numPr>
        <w:jc w:val="center"/>
        <w:rPr>
          <w:rFonts w:eastAsiaTheme="minorEastAsia"/>
          <w:lang w:eastAsia="zh"/>
        </w:rPr>
      </w:pPr>
      <w:r>
        <w:rPr>
          <w:rFonts w:hint="eastAsia" w:eastAsiaTheme="minorEastAsia"/>
          <w:lang w:eastAsia="zh"/>
        </w:rPr>
        <w:t>Msg-1 with CRC</w:t>
      </w:r>
    </w:p>
    <w:p>
      <w:pPr>
        <w:spacing w:before="120"/>
        <w:jc w:val="center"/>
        <w:rPr>
          <w:rFonts w:eastAsiaTheme="minorEastAsia"/>
          <w:lang w:eastAsia="zh"/>
        </w:rPr>
      </w:pPr>
      <w:r>
        <w:rPr>
          <w:rFonts w:eastAsiaTheme="minorEastAsia"/>
          <w:lang w:val="en-US" w:eastAsia="zh-CN"/>
        </w:rPr>
        <w:t xml:space="preserve">Figure </w:t>
      </w:r>
      <w:r>
        <w:rPr>
          <w:rFonts w:hint="eastAsia" w:eastAsiaTheme="minorEastAsia"/>
          <w:lang w:val="en-US" w:eastAsia="zh"/>
        </w:rPr>
        <w:t>2.4-1</w:t>
      </w:r>
      <w:r>
        <w:rPr>
          <w:rFonts w:hint="eastAsia" w:eastAsiaTheme="minorEastAsia"/>
          <w:lang w:val="en-US" w:eastAsia="zh-CN"/>
        </w:rPr>
        <w:t xml:space="preserve">: </w:t>
      </w:r>
      <w:r>
        <w:rPr>
          <w:rFonts w:hint="eastAsia" w:eastAsiaTheme="minorEastAsia"/>
          <w:lang w:val="en-US" w:eastAsia="zh"/>
        </w:rPr>
        <w:t>D2R transmission with Msg-1</w:t>
      </w:r>
    </w:p>
    <w:p>
      <w:pPr>
        <w:spacing w:before="120"/>
        <w:rPr>
          <w:rFonts w:eastAsia="Times"/>
          <w:b/>
        </w:rPr>
      </w:pPr>
    </w:p>
    <w:p>
      <w:pPr>
        <w:spacing w:before="120"/>
        <w:rPr>
          <w:rFonts w:eastAsiaTheme="minorEastAsia"/>
          <w:b/>
          <w:lang w:val="en-US" w:eastAsia="zh-CN"/>
        </w:rPr>
      </w:pPr>
      <w:r>
        <w:rPr>
          <w:rFonts w:eastAsia="Times"/>
          <w:b/>
        </w:rPr>
        <w:t xml:space="preserve">Proposal </w:t>
      </w:r>
      <w:r>
        <w:rPr>
          <w:rFonts w:hint="eastAsia" w:eastAsia="Times"/>
          <w:b/>
          <w:lang w:eastAsia="zh"/>
        </w:rPr>
        <w:t>9</w:t>
      </w:r>
      <w:r>
        <w:rPr>
          <w:rFonts w:hint="eastAsia" w:eastAsia="Times"/>
          <w:b/>
        </w:rPr>
        <w:t xml:space="preserve">: </w:t>
      </w:r>
      <w:r>
        <w:rPr>
          <w:b/>
          <w:lang w:val="en-US" w:eastAsia="zh-CN"/>
        </w:rPr>
        <w:t xml:space="preserve">For </w:t>
      </w:r>
      <w:r>
        <w:rPr>
          <w:rFonts w:hint="eastAsia" w:eastAsiaTheme="minorEastAsia"/>
          <w:b/>
          <w:lang w:val="en-US" w:eastAsia="zh-CN"/>
        </w:rPr>
        <w:t>D</w:t>
      </w:r>
      <w:r>
        <w:rPr>
          <w:b/>
          <w:lang w:val="en-US" w:eastAsia="zh-CN"/>
        </w:rPr>
        <w:t>2</w:t>
      </w:r>
      <w:r>
        <w:rPr>
          <w:rFonts w:hint="eastAsia" w:eastAsiaTheme="minorEastAsia"/>
          <w:b/>
          <w:lang w:val="en-US" w:eastAsia="zh-CN"/>
        </w:rPr>
        <w:t>R</w:t>
      </w:r>
      <w:r>
        <w:rPr>
          <w:b/>
          <w:lang w:val="en-US" w:eastAsia="zh-CN"/>
        </w:rPr>
        <w:t xml:space="preserve"> transmission with </w:t>
      </w:r>
      <w:r>
        <w:rPr>
          <w:rFonts w:hint="eastAsia" w:eastAsiaTheme="minorEastAsia"/>
          <w:b/>
          <w:lang w:val="en-US" w:eastAsia="zh-CN"/>
        </w:rPr>
        <w:t>Msg-1,</w:t>
      </w:r>
      <w:r>
        <w:rPr>
          <w:b/>
          <w:lang w:val="en-US" w:eastAsia="zh-CN"/>
        </w:rPr>
        <w:t xml:space="preserve"> CRC </w:t>
      </w:r>
      <w:r>
        <w:rPr>
          <w:rFonts w:hint="eastAsia" w:eastAsiaTheme="minorEastAsia"/>
          <w:b/>
          <w:lang w:val="en-US" w:eastAsia="zh-CN"/>
        </w:rPr>
        <w:t>is supported.</w:t>
      </w:r>
    </w:p>
    <w:p>
      <w:pPr>
        <w:rPr>
          <w:rFonts w:eastAsia="等线"/>
          <w:i/>
          <w:iCs/>
          <w:color w:val="4472C4" w:themeColor="accent1"/>
          <w:highlight w:val="cyan"/>
          <w:lang w:val="en-US" w:eastAsia="zh-CN"/>
          <w14:textFill>
            <w14:solidFill>
              <w14:schemeClr w14:val="accent1"/>
            </w14:solidFill>
          </w14:textFill>
        </w:rPr>
      </w:pPr>
    </w:p>
    <w:p>
      <w:pPr>
        <w:pStyle w:val="3"/>
        <w:numPr>
          <w:ilvl w:val="1"/>
          <w:numId w:val="13"/>
        </w:numPr>
        <w:rPr>
          <w:rFonts w:eastAsiaTheme="minorEastAsia"/>
          <w:b w:val="0"/>
          <w:bCs w:val="0"/>
          <w:i w:val="0"/>
          <w:iCs w:val="0"/>
          <w:lang w:val="en-US"/>
        </w:rPr>
      </w:pPr>
      <w:r>
        <w:rPr>
          <w:rFonts w:hint="eastAsia" w:eastAsiaTheme="minorEastAsia"/>
          <w:b w:val="0"/>
          <w:bCs w:val="0"/>
          <w:i w:val="0"/>
          <w:iCs w:val="0"/>
          <w:lang w:val="en-US"/>
        </w:rPr>
        <w:t xml:space="preserve">D2R </w:t>
      </w:r>
      <w:r>
        <w:rPr>
          <w:rFonts w:hint="eastAsia" w:eastAsiaTheme="minorEastAsia"/>
          <w:b w:val="0"/>
          <w:bCs w:val="0"/>
          <w:i w:val="0"/>
          <w:iCs w:val="0"/>
          <w:lang w:val="en-US" w:eastAsia="zh"/>
        </w:rPr>
        <w:t>r</w:t>
      </w:r>
      <w:r>
        <w:rPr>
          <w:rFonts w:eastAsiaTheme="minorEastAsia"/>
          <w:b w:val="0"/>
          <w:bCs w:val="0"/>
          <w:i w:val="0"/>
          <w:iCs w:val="0"/>
          <w:lang w:val="en-US"/>
        </w:rPr>
        <w:t>epetition</w:t>
      </w:r>
    </w:p>
    <w:p>
      <w:pPr>
        <w:rPr>
          <w:rFonts w:eastAsia="等线"/>
          <w:color w:val="000000"/>
          <w:lang w:val="en-US" w:eastAsia="zh"/>
        </w:rPr>
      </w:pPr>
      <w:r>
        <w:rPr>
          <w:rFonts w:hint="eastAsia" w:eastAsia="等线"/>
          <w:color w:val="000000"/>
          <w:lang w:val="en-US" w:eastAsia="zh"/>
        </w:rPr>
        <w:t>During the discussion in the study item, block-level repetition, bit-level repetition type 1 and bit-level repetition type 2 have been studied for D2R. The detailed definition are recapped below:</w:t>
      </w:r>
    </w:p>
    <w:p>
      <w:pPr>
        <w:pStyle w:val="38"/>
        <w:numPr>
          <w:ilvl w:val="0"/>
          <w:numId w:val="11"/>
        </w:numPr>
        <w:spacing w:before="120"/>
        <w:ind w:firstLineChars="0"/>
        <w:rPr>
          <w:rFonts w:eastAsia="等线"/>
          <w:lang w:val="en-US"/>
        </w:rPr>
      </w:pPr>
      <w:r>
        <w:rPr>
          <w:rFonts w:hint="eastAsia" w:eastAsiaTheme="minorEastAsia"/>
          <w:lang w:val="en-US" w:eastAsia="zh-CN"/>
        </w:rPr>
        <w:t>Block level:</w:t>
      </w:r>
      <w:r>
        <w:rPr>
          <w:rFonts w:hint="eastAsia" w:eastAsiaTheme="minorEastAsia"/>
          <w:lang w:val="en-US" w:eastAsia="zh"/>
        </w:rPr>
        <w:t xml:space="preserve"> </w:t>
      </w:r>
      <w:r>
        <w:rPr>
          <w:rFonts w:hint="eastAsia" w:eastAsiaTheme="minorEastAsia"/>
          <w:lang w:val="en-US" w:eastAsia="zh-CN"/>
        </w:rPr>
        <w:t>All the bits received from higher layers and/or physical layer (according to what is present) after CRC attachment (if used) are blockwise repeated Rblock times</w:t>
      </w:r>
    </w:p>
    <w:p>
      <w:pPr>
        <w:pStyle w:val="38"/>
        <w:numPr>
          <w:ilvl w:val="0"/>
          <w:numId w:val="11"/>
        </w:numPr>
        <w:spacing w:before="120"/>
        <w:ind w:firstLineChars="0"/>
        <w:rPr>
          <w:rFonts w:eastAsia="等线"/>
          <w:lang w:val="en-US"/>
        </w:rPr>
      </w:pPr>
      <w:r>
        <w:rPr>
          <w:rFonts w:eastAsia="等线"/>
          <w:lang w:val="en-US"/>
        </w:rPr>
        <w:t>Bit level type 1:</w:t>
      </w:r>
      <w:r>
        <w:rPr>
          <w:rFonts w:hint="eastAsia" w:eastAsia="等线"/>
          <w:lang w:val="en-US" w:eastAsia="zh"/>
        </w:rPr>
        <w:t xml:space="preserve"> </w:t>
      </w:r>
      <w:r>
        <w:rPr>
          <w:rFonts w:eastAsia="等线"/>
          <w:lang w:val="en-US"/>
        </w:rPr>
        <w:t>Each bit after CRC attachment (if used) is repeated Rbit times</w:t>
      </w:r>
    </w:p>
    <w:p>
      <w:pPr>
        <w:pStyle w:val="38"/>
        <w:numPr>
          <w:ilvl w:val="0"/>
          <w:numId w:val="11"/>
        </w:numPr>
        <w:spacing w:before="120"/>
        <w:ind w:firstLineChars="0"/>
        <w:rPr>
          <w:rFonts w:eastAsia="等线"/>
          <w:lang w:val="en-US"/>
        </w:rPr>
      </w:pPr>
      <w:r>
        <w:rPr>
          <w:rFonts w:eastAsia="等线"/>
          <w:lang w:val="en-US"/>
        </w:rPr>
        <w:t>Bit level type 2:</w:t>
      </w:r>
      <w:r>
        <w:rPr>
          <w:rFonts w:hint="eastAsia" w:eastAsia="等线"/>
          <w:lang w:val="en-US" w:eastAsia="zh"/>
        </w:rPr>
        <w:t xml:space="preserve"> </w:t>
      </w:r>
      <w:r>
        <w:rPr>
          <w:rFonts w:eastAsia="等线"/>
          <w:lang w:val="en-US"/>
        </w:rPr>
        <w:t>Each bit after both CRC attachment (if used) and FEC (if used) is repeated Rbit times</w:t>
      </w:r>
    </w:p>
    <w:p>
      <w:pPr>
        <w:rPr>
          <w:rFonts w:eastAsia="等线"/>
          <w:color w:val="000000"/>
          <w:lang w:val="en-US" w:eastAsia="zh"/>
        </w:rPr>
      </w:pPr>
      <w:r>
        <w:rPr>
          <w:rFonts w:hint="eastAsia" w:eastAsia="等线"/>
          <w:color w:val="000000"/>
          <w:lang w:val="en-US" w:eastAsia="zh"/>
        </w:rPr>
        <w:t>In the following, we provide our views on these repetition types.</w:t>
      </w:r>
    </w:p>
    <w:p>
      <w:pPr>
        <w:jc w:val="both"/>
        <w:rPr>
          <w:rFonts w:eastAsia="等线"/>
          <w:color w:val="000000"/>
          <w:lang w:val="en-US" w:eastAsia="zh-CN"/>
        </w:rPr>
      </w:pPr>
      <w:r>
        <w:rPr>
          <w:rFonts w:eastAsia="等线"/>
          <w:color w:val="000000"/>
          <w:lang w:val="en-US" w:eastAsia="zh-CN" w:bidi="ar"/>
        </w:rPr>
        <w:t>For bit-level repetition, we support bit level type 2. The difference between the two types is that the bit repetition is performed before or after FEC. Using bit level type 2 and repeating the information bit Rbit times within the original time for one information bit, it can achieve small frequency shift for Manchester Option 1. As discussed in Section 2.2, we prefer Manchester Option 1 as the small frequency shift solution, therefore, bit level type 2 should be supported. On the other hand, even without considering small frequency shift, by using bit level type 2 and keeping the same chip rate, the reader can combine the soft information of the repeated bits to improve the link performance. However, for bit level type 1, the combining gain cannot be achieved.</w:t>
      </w:r>
    </w:p>
    <w:p>
      <w:pPr>
        <w:jc w:val="both"/>
        <w:rPr>
          <w:rFonts w:eastAsia="等线"/>
          <w:b/>
          <w:bCs/>
          <w:color w:val="000000"/>
          <w:lang w:val="en-US" w:eastAsia="zh-CN"/>
        </w:rPr>
      </w:pPr>
      <w:r>
        <w:rPr>
          <w:rFonts w:eastAsia="等线"/>
          <w:b/>
          <w:bCs/>
          <w:color w:val="000000"/>
          <w:lang w:val="en-US" w:eastAsia="zh-CN" w:bidi="ar"/>
        </w:rPr>
        <w:t xml:space="preserve">Proposal </w:t>
      </w:r>
      <w:r>
        <w:rPr>
          <w:rFonts w:hint="eastAsia" w:eastAsia="等线"/>
          <w:b/>
          <w:bCs/>
          <w:color w:val="000000"/>
          <w:lang w:val="en-US" w:eastAsia="zh" w:bidi="ar"/>
        </w:rPr>
        <w:t>10</w:t>
      </w:r>
      <w:r>
        <w:rPr>
          <w:rFonts w:eastAsia="等线"/>
          <w:b/>
          <w:bCs/>
          <w:color w:val="000000"/>
          <w:lang w:val="en-US" w:eastAsia="zh-CN" w:bidi="ar"/>
        </w:rPr>
        <w:t>: For D2R repetition, bit level type 2 is supported, at least to achieve small frequency shift Manchester Option 1. The R</w:t>
      </w:r>
      <w:r>
        <w:rPr>
          <w:rFonts w:hint="eastAsia" w:eastAsia="等线"/>
          <w:b/>
          <w:bCs/>
          <w:color w:val="000000"/>
          <w:lang w:val="en-US" w:eastAsia="zh" w:bidi="ar"/>
        </w:rPr>
        <w:t xml:space="preserve"> </w:t>
      </w:r>
      <w:r>
        <w:rPr>
          <w:rFonts w:eastAsia="等线"/>
          <w:b/>
          <w:bCs/>
          <w:color w:val="000000"/>
          <w:lang w:val="en-US" w:eastAsia="zh-CN" w:bidi="ar"/>
        </w:rPr>
        <w:t>bit times repletion should be within the duration of one information bit.</w:t>
      </w:r>
    </w:p>
    <w:p>
      <w:pPr>
        <w:jc w:val="both"/>
        <w:rPr>
          <w:rFonts w:eastAsia="等线"/>
          <w:color w:val="000000"/>
          <w:lang w:val="en-US" w:eastAsia="zh-CN"/>
        </w:rPr>
      </w:pPr>
      <w:r>
        <w:rPr>
          <w:rFonts w:eastAsia="等线"/>
          <w:color w:val="000000"/>
          <w:lang w:val="en-US" w:eastAsia="zh-CN" w:bidi="ar"/>
        </w:rPr>
        <w:t>For block-level repetition, before discussing whether it is supported or not, we should first clarify and align the understanding of it. Based on the discussion in the study item, seems that companies shared different understanding on the block-level repetition:</w:t>
      </w:r>
    </w:p>
    <w:p>
      <w:pPr>
        <w:pStyle w:val="41"/>
        <w:numPr>
          <w:ilvl w:val="0"/>
          <w:numId w:val="14"/>
        </w:numPr>
        <w:spacing w:before="120"/>
        <w:ind w:firstLineChars="0"/>
        <w:jc w:val="both"/>
        <w:rPr>
          <w:rFonts w:eastAsia="等线"/>
        </w:rPr>
      </w:pPr>
      <w:r>
        <w:rPr>
          <w:rFonts w:eastAsia="等线"/>
        </w:rPr>
        <w:t xml:space="preserve">Understanding 1: After CRC attachment, the bits are blockwise repeated Rblock times and transmit via a single PDRCH, as shown in Figure </w:t>
      </w:r>
      <w:r>
        <w:rPr>
          <w:rFonts w:hint="eastAsia" w:eastAsia="等线"/>
          <w:lang w:eastAsia="zh"/>
        </w:rPr>
        <w:t>2.5-1</w:t>
      </w:r>
      <w:r>
        <w:rPr>
          <w:rFonts w:eastAsia="等线"/>
        </w:rPr>
        <w:t>(a).</w:t>
      </w:r>
    </w:p>
    <w:p>
      <w:pPr>
        <w:pStyle w:val="41"/>
        <w:numPr>
          <w:ilvl w:val="0"/>
          <w:numId w:val="14"/>
        </w:numPr>
        <w:spacing w:before="120"/>
        <w:ind w:firstLineChars="0"/>
        <w:jc w:val="both"/>
        <w:rPr>
          <w:rFonts w:eastAsia="等线"/>
        </w:rPr>
      </w:pPr>
      <w:r>
        <w:rPr>
          <w:rFonts w:eastAsia="等线"/>
        </w:rPr>
        <w:t xml:space="preserve">Understanding 2: After CRC attachment, the bits are blockwise repeated Rblock times, and each repetition can be transmitted via a single PDRCH, as illustrated in Figure </w:t>
      </w:r>
      <w:r>
        <w:rPr>
          <w:rFonts w:hint="eastAsia" w:eastAsia="等线"/>
          <w:lang w:eastAsia="zh"/>
        </w:rPr>
        <w:t>2.5-1</w:t>
      </w:r>
      <w:r>
        <w:rPr>
          <w:rFonts w:eastAsia="等线"/>
        </w:rPr>
        <w:t>(b).</w:t>
      </w:r>
    </w:p>
    <w:p>
      <w:pPr>
        <w:jc w:val="center"/>
        <w:rPr>
          <w:rFonts w:eastAsia="等线"/>
          <w:i/>
          <w:iCs/>
          <w:color w:val="4472C4" w:themeColor="accent1"/>
          <w:highlight w:val="cyan"/>
          <w:lang w:eastAsia="zh-CN"/>
          <w14:textFill>
            <w14:solidFill>
              <w14:schemeClr w14:val="accent1"/>
            </w14:solidFill>
          </w14:textFill>
        </w:rPr>
      </w:pPr>
      <w:r>
        <w:rPr>
          <w:rFonts w:eastAsia="等线"/>
          <w:i/>
          <w:iCs/>
          <w:color w:val="4472C4" w:themeColor="accent1"/>
          <w:lang w:eastAsia="zh-CN"/>
          <w14:textFill>
            <w14:solidFill>
              <w14:schemeClr w14:val="accent1"/>
            </w14:solidFill>
          </w14:textFill>
        </w:rPr>
        <w:drawing>
          <wp:inline distT="0" distB="0" distL="114300" distR="114300">
            <wp:extent cx="4688840" cy="1413510"/>
            <wp:effectExtent l="0" t="0" r="16510" b="1524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0"/>
                    <a:stretch>
                      <a:fillRect/>
                    </a:stretch>
                  </pic:blipFill>
                  <pic:spPr>
                    <a:xfrm>
                      <a:off x="0" y="0"/>
                      <a:ext cx="4688840" cy="1413510"/>
                    </a:xfrm>
                    <a:prstGeom prst="rect">
                      <a:avLst/>
                    </a:prstGeom>
                  </pic:spPr>
                </pic:pic>
              </a:graphicData>
            </a:graphic>
          </wp:inline>
        </w:drawing>
      </w:r>
    </w:p>
    <w:p>
      <w:pPr>
        <w:spacing w:before="156" w:beforeLines="50" w:after="156" w:afterLines="50" w:line="288" w:lineRule="auto"/>
        <w:jc w:val="center"/>
        <w:rPr>
          <w:rFonts w:eastAsia="等线"/>
          <w:b/>
          <w:bCs/>
          <w:color w:val="000000"/>
          <w:lang w:val="en-US" w:eastAsia="zh-CN"/>
        </w:rPr>
      </w:pPr>
      <w:r>
        <w:rPr>
          <w:rFonts w:eastAsia="等线"/>
          <w:b/>
          <w:bCs/>
          <w:lang w:val="en-US" w:eastAsia="zh-CN" w:bidi="ar"/>
        </w:rPr>
        <w:t>Figure 2.5-1</w:t>
      </w:r>
      <w:r>
        <w:rPr>
          <w:rFonts w:hint="eastAsia" w:eastAsia="等线"/>
          <w:b/>
          <w:bCs/>
          <w:lang w:val="en-US" w:eastAsia="zh" w:bidi="ar"/>
        </w:rPr>
        <w:t>:</w:t>
      </w:r>
      <w:r>
        <w:rPr>
          <w:rFonts w:eastAsia="等线"/>
          <w:b/>
          <w:bCs/>
          <w:lang w:val="en-US" w:eastAsia="zh-CN" w:bidi="ar"/>
        </w:rPr>
        <w:t xml:space="preserve"> Illustration of two understandings of block-level repetition.</w:t>
      </w:r>
    </w:p>
    <w:p>
      <w:pPr>
        <w:rPr>
          <w:rFonts w:eastAsia="等线"/>
          <w:color w:val="000000"/>
          <w:lang w:val="en-US" w:eastAsia="zh-CN" w:bidi="ar"/>
        </w:rPr>
      </w:pPr>
      <w:r>
        <w:rPr>
          <w:rFonts w:eastAsia="等线"/>
          <w:color w:val="000000"/>
          <w:lang w:val="en-US" w:eastAsia="zh-CN" w:bidi="ar"/>
        </w:rPr>
        <w:t>No matter which understanding is taken, it is apparent that block-level repetition attains combining gain and time diversity gain. From this perspective, it is beneficial to support block-level repetition for D2R transmission. Regarding the two understandings, we think that understanding 2 is a better implementation and should be considered. In NR, where the gNB and UE can perform channel measurement and estimation, and hence the gNB can adaptively schedule proper repetition numbers and parameters per UE. However, for A-IoT, there may have no such prior information at the reader side. During one round of random access, multiple devices sending D2R messages may vary in coverage. For a coverage-edge device, it may need to repeat several times for D2R reception, but for another coverage-centric device, the repetition only causes unexpected resource overhead. In this sense, understanding 2 can achieve link adaptation easily. For instance, the reader can inform the maximum block-level repetition number N it expects in the random access procedure. The device repeats block N times and each repetition is sent via a single PDRCH. After it sends one repetition, it waits for the feedback from the reader and once it receives an ACK response, the device immediately cancels the remaining repetition blocks to be sent.</w:t>
      </w:r>
    </w:p>
    <w:p>
      <w:pPr>
        <w:spacing w:before="156" w:beforeLines="50" w:after="156" w:afterLines="50"/>
        <w:jc w:val="both"/>
        <w:rPr>
          <w:rFonts w:eastAsia="等线"/>
          <w:b/>
          <w:bCs/>
          <w:color w:val="000000"/>
          <w:lang w:val="en-US" w:eastAsia="zh-CN" w:bidi="ar"/>
        </w:rPr>
      </w:pPr>
      <w:r>
        <w:rPr>
          <w:rFonts w:eastAsia="等线"/>
          <w:b/>
          <w:bCs/>
          <w:color w:val="000000"/>
          <w:lang w:val="en-US" w:eastAsia="zh-CN" w:bidi="ar"/>
        </w:rPr>
        <w:t xml:space="preserve">Observation </w:t>
      </w:r>
      <w:r>
        <w:rPr>
          <w:rFonts w:hint="eastAsia" w:eastAsia="等线"/>
          <w:b/>
          <w:bCs/>
          <w:color w:val="000000"/>
          <w:lang w:val="en-US" w:eastAsia="zh" w:bidi="ar"/>
        </w:rPr>
        <w:t>7</w:t>
      </w:r>
      <w:r>
        <w:rPr>
          <w:rFonts w:eastAsia="等线"/>
          <w:b/>
          <w:bCs/>
          <w:color w:val="000000"/>
          <w:lang w:val="en-US" w:eastAsia="zh-CN" w:bidi="ar"/>
        </w:rPr>
        <w:t>: Block-level repetition understanding 2 can enable early termination and is beneficial for link adaptation.</w:t>
      </w:r>
    </w:p>
    <w:p>
      <w:pPr>
        <w:spacing w:before="156" w:beforeLines="50" w:after="156" w:afterLines="50"/>
        <w:jc w:val="both"/>
        <w:rPr>
          <w:rFonts w:eastAsia="等线"/>
          <w:b/>
          <w:bCs/>
          <w:color w:val="000000"/>
          <w:lang w:val="en-US" w:eastAsia="zh-CN"/>
        </w:rPr>
      </w:pPr>
      <w:r>
        <w:rPr>
          <w:rFonts w:eastAsia="等线"/>
          <w:b/>
          <w:bCs/>
          <w:color w:val="000000"/>
          <w:lang w:val="en-US" w:eastAsia="zh-CN" w:bidi="ar"/>
        </w:rPr>
        <w:t xml:space="preserve">Proposal </w:t>
      </w:r>
      <w:r>
        <w:rPr>
          <w:rFonts w:hint="eastAsia" w:eastAsia="等线"/>
          <w:b/>
          <w:bCs/>
          <w:color w:val="000000"/>
          <w:lang w:val="en-US" w:eastAsia="zh" w:bidi="ar"/>
        </w:rPr>
        <w:t>11</w:t>
      </w:r>
      <w:r>
        <w:rPr>
          <w:rFonts w:eastAsia="等线"/>
          <w:b/>
          <w:bCs/>
          <w:color w:val="000000"/>
          <w:lang w:val="en-US" w:eastAsia="zh-CN" w:bidi="ar"/>
        </w:rPr>
        <w:t>: For D2R block-level repetition, consider and clarify the following two understandings:</w:t>
      </w:r>
    </w:p>
    <w:p>
      <w:pPr>
        <w:pStyle w:val="15"/>
        <w:numPr>
          <w:ilvl w:val="0"/>
          <w:numId w:val="15"/>
        </w:numPr>
        <w:spacing w:before="156" w:beforeAutospacing="0" w:after="0" w:afterAutospacing="0"/>
        <w:jc w:val="both"/>
        <w:rPr>
          <w:rFonts w:hint="eastAsia" w:eastAsia="等线"/>
          <w:b/>
          <w:bCs/>
        </w:rPr>
      </w:pPr>
      <w:r>
        <w:rPr>
          <w:rFonts w:ascii="Times" w:hAnsi="Times" w:eastAsia="等线" w:cs="Times New Roman"/>
          <w:b/>
          <w:bCs/>
          <w:sz w:val="20"/>
          <w:lang w:bidi="ar"/>
        </w:rPr>
        <w:t>Understanding 1: After CRC attachment, the bits are blockwise repeated Rblock times and transmit via a single PDRCH.</w:t>
      </w:r>
    </w:p>
    <w:p>
      <w:pPr>
        <w:pStyle w:val="15"/>
        <w:numPr>
          <w:ilvl w:val="0"/>
          <w:numId w:val="15"/>
        </w:numPr>
        <w:spacing w:before="156" w:beforeAutospacing="0" w:after="0" w:afterAutospacing="0"/>
        <w:jc w:val="both"/>
        <w:rPr>
          <w:rFonts w:hint="eastAsia" w:eastAsia="等线"/>
          <w:b/>
          <w:bCs/>
        </w:rPr>
      </w:pPr>
      <w:r>
        <w:rPr>
          <w:rFonts w:ascii="Times" w:hAnsi="Times" w:eastAsia="等线" w:cs="Times New Roman"/>
          <w:b/>
          <w:bCs/>
          <w:sz w:val="20"/>
          <w:lang w:bidi="ar"/>
        </w:rPr>
        <w:t>Understanding 2: After CRC attachment, the bits are blockwise repeated Rblock times, and each repetition can be transmitted via a single PDRCH.</w:t>
      </w:r>
    </w:p>
    <w:p>
      <w:pPr>
        <w:spacing w:before="156" w:beforeLines="50" w:after="156" w:afterLines="50"/>
        <w:jc w:val="both"/>
        <w:rPr>
          <w:rFonts w:eastAsia="等线"/>
          <w:b/>
          <w:bCs/>
          <w:color w:val="000000"/>
          <w:lang w:val="en-US" w:eastAsia="zh-CN" w:bidi="ar"/>
        </w:rPr>
      </w:pPr>
      <w:r>
        <w:rPr>
          <w:rFonts w:eastAsia="等线"/>
          <w:b/>
          <w:bCs/>
          <w:color w:val="000000"/>
          <w:lang w:val="en-US" w:eastAsia="zh-CN" w:bidi="ar"/>
        </w:rPr>
        <w:t xml:space="preserve">Proposal </w:t>
      </w:r>
      <w:r>
        <w:rPr>
          <w:rFonts w:hint="eastAsia" w:eastAsia="等线"/>
          <w:b/>
          <w:bCs/>
          <w:color w:val="000000"/>
          <w:lang w:val="en-US" w:eastAsia="zh" w:bidi="ar"/>
        </w:rPr>
        <w:t>12</w:t>
      </w:r>
      <w:r>
        <w:rPr>
          <w:rFonts w:eastAsia="等线"/>
          <w:b/>
          <w:bCs/>
          <w:color w:val="000000"/>
          <w:lang w:val="en-US" w:eastAsia="zh-CN" w:bidi="ar"/>
        </w:rPr>
        <w:t>: For D2R repetition, block-level repetition is supported and understanding 2 is preferred.</w:t>
      </w:r>
    </w:p>
    <w:p>
      <w:pPr>
        <w:rPr>
          <w:rFonts w:eastAsia="等线"/>
          <w:color w:val="000000"/>
          <w:lang w:val="en-US" w:eastAsia="zh-CN" w:bidi="ar"/>
        </w:rPr>
      </w:pPr>
    </w:p>
    <w:p>
      <w:pPr>
        <w:pStyle w:val="3"/>
        <w:rPr>
          <w:rFonts w:eastAsiaTheme="minorEastAsia"/>
          <w:b w:val="0"/>
          <w:bCs w:val="0"/>
          <w:i w:val="0"/>
          <w:iCs w:val="0"/>
          <w:lang w:val="en-US"/>
        </w:rPr>
      </w:pPr>
      <w:r>
        <w:rPr>
          <w:rFonts w:hint="eastAsia" w:eastAsiaTheme="minorEastAsia"/>
          <w:b w:val="0"/>
          <w:bCs w:val="0"/>
          <w:i w:val="0"/>
          <w:iCs w:val="0"/>
          <w:lang w:val="en-US"/>
        </w:rPr>
        <w:t xml:space="preserve">D2R </w:t>
      </w:r>
      <w:r>
        <w:rPr>
          <w:rFonts w:hint="eastAsia" w:eastAsiaTheme="minorEastAsia"/>
          <w:b w:val="0"/>
          <w:bCs w:val="0"/>
          <w:i w:val="0"/>
          <w:iCs w:val="0"/>
          <w:lang w:val="en-US" w:eastAsia="zh"/>
        </w:rPr>
        <w:t>bandwidth</w:t>
      </w:r>
    </w:p>
    <w:p>
      <w:pPr>
        <w:spacing w:before="120"/>
        <w:rPr>
          <w:rFonts w:eastAsia="等线"/>
          <w:bCs/>
          <w:lang w:eastAsia="zh-CN"/>
        </w:rPr>
      </w:pPr>
      <w:r>
        <w:rPr>
          <w:rFonts w:eastAsia="等线"/>
          <w:bCs/>
          <w:lang w:eastAsia="zh-CN"/>
        </w:rPr>
        <w:t>A</w:t>
      </w:r>
      <w:r>
        <w:rPr>
          <w:rFonts w:hint="eastAsia" w:eastAsia="等线"/>
          <w:bCs/>
          <w:lang w:eastAsia="zh-CN"/>
        </w:rPr>
        <w:t>s agreed in RAN1#116bis meeting, t</w:t>
      </w:r>
      <w:r>
        <w:rPr>
          <w:rFonts w:eastAsia="等线"/>
          <w:bCs/>
          <w:lang w:eastAsia="zh-CN"/>
        </w:rPr>
        <w:t>he following bandwidths for D2R are defined for the purpose of the study:</w:t>
      </w:r>
    </w:p>
    <w:p>
      <w:pPr>
        <w:pStyle w:val="36"/>
        <w:spacing w:before="120"/>
        <w:rPr>
          <w:rFonts w:eastAsia="等线"/>
        </w:rPr>
      </w:pPr>
      <w:r>
        <w:rPr>
          <w:rFonts w:eastAsia="等线"/>
        </w:rPr>
        <w:t>-</w:t>
      </w:r>
      <w:r>
        <w:rPr>
          <w:rFonts w:eastAsia="等线"/>
        </w:rPr>
        <w:tab/>
      </w:r>
      <w:r>
        <w:rPr>
          <w:rFonts w:eastAsia="等线"/>
        </w:rPr>
        <w:t xml:space="preserve">Transmission bandwidth, </w:t>
      </w:r>
      <w:r>
        <w:rPr>
          <w:rFonts w:eastAsia="等线"/>
          <w:i/>
          <w:iCs/>
        </w:rPr>
        <w:t>B</w:t>
      </w:r>
      <w:r>
        <w:rPr>
          <w:rFonts w:eastAsia="等线"/>
          <w:vertAlign w:val="subscript"/>
        </w:rPr>
        <w:t>tx,D2R</w:t>
      </w:r>
      <w:r>
        <w:rPr>
          <w:rFonts w:eastAsia="等线"/>
        </w:rPr>
        <w:t>: The frequency resources scheduled by a reader for a D2R transmission from one device.</w:t>
      </w:r>
    </w:p>
    <w:p>
      <w:pPr>
        <w:pStyle w:val="36"/>
        <w:spacing w:before="120"/>
        <w:rPr>
          <w:rFonts w:eastAsia="等线"/>
        </w:rPr>
      </w:pPr>
      <w:r>
        <w:rPr>
          <w:rFonts w:eastAsia="等线"/>
        </w:rPr>
        <w:t>-</w:t>
      </w:r>
      <w:r>
        <w:rPr>
          <w:rFonts w:eastAsia="等线"/>
        </w:rPr>
        <w:tab/>
      </w:r>
      <w:r>
        <w:rPr>
          <w:rFonts w:eastAsia="等线"/>
        </w:rPr>
        <w:t xml:space="preserve">Occupied bandwidth, </w:t>
      </w:r>
      <w:r>
        <w:rPr>
          <w:rFonts w:eastAsia="等线"/>
          <w:i/>
          <w:iCs/>
        </w:rPr>
        <w:t>B</w:t>
      </w:r>
      <w:r>
        <w:rPr>
          <w:rFonts w:eastAsia="等线"/>
          <w:vertAlign w:val="subscript"/>
        </w:rPr>
        <w:t>occ,D2R</w:t>
      </w:r>
      <w:r>
        <w:rPr>
          <w:rFonts w:eastAsia="等线"/>
        </w:rPr>
        <w:t xml:space="preserve">: The transmission bandwidth plus the potential associated intra A-IoT guard-bands totalling </w:t>
      </w:r>
      <w:r>
        <w:rPr>
          <w:rFonts w:eastAsia="等线"/>
          <w:i/>
          <w:iCs/>
        </w:rPr>
        <w:t>B</w:t>
      </w:r>
      <w:r>
        <w:rPr>
          <w:rFonts w:eastAsia="等线"/>
          <w:vertAlign w:val="subscript"/>
        </w:rPr>
        <w:t>guard,D2R</w:t>
      </w:r>
      <w:r>
        <w:rPr>
          <w:rFonts w:eastAsia="等线"/>
        </w:rPr>
        <w:t>. Note: this guard band is not for coexistence with NR/LTE.</w:t>
      </w:r>
    </w:p>
    <w:p>
      <w:pPr>
        <w:pStyle w:val="36"/>
        <w:spacing w:before="120" w:after="156" w:afterLines="50"/>
        <w:rPr>
          <w:rFonts w:eastAsia="等线"/>
        </w:rPr>
      </w:pPr>
      <w:r>
        <w:rPr>
          <w:rFonts w:eastAsia="等线"/>
        </w:rPr>
        <w:t>-</w:t>
      </w:r>
      <w:r>
        <w:rPr>
          <w:rFonts w:eastAsia="等线"/>
        </w:rPr>
        <w:tab/>
      </w:r>
      <w:r>
        <w:rPr>
          <w:rFonts w:eastAsia="等线"/>
          <w:i/>
          <w:iCs/>
        </w:rPr>
        <w:t>B</w:t>
      </w:r>
      <w:r>
        <w:rPr>
          <w:rFonts w:eastAsia="等线"/>
          <w:vertAlign w:val="subscript"/>
        </w:rPr>
        <w:t xml:space="preserve">occ,D2R </w:t>
      </w:r>
      <w:r>
        <w:rPr>
          <w:rFonts w:eastAsia="等线"/>
        </w:rPr>
        <w:t xml:space="preserve">≥ </w:t>
      </w:r>
      <w:r>
        <w:rPr>
          <w:rFonts w:eastAsia="等线"/>
          <w:i/>
          <w:iCs/>
        </w:rPr>
        <w:t>B</w:t>
      </w:r>
      <w:r>
        <w:rPr>
          <w:rFonts w:eastAsia="等线"/>
          <w:vertAlign w:val="subscript"/>
        </w:rPr>
        <w:t>tx,D2R</w:t>
      </w:r>
      <w:r>
        <w:rPr>
          <w:rFonts w:eastAsia="等线"/>
        </w:rPr>
        <w:t>.</w:t>
      </w:r>
    </w:p>
    <w:p>
      <w:pPr>
        <w:ind w:right="100" w:rightChars="50"/>
        <w:jc w:val="both"/>
        <w:rPr>
          <w:lang w:val="en-US" w:eastAsia="zh"/>
        </w:rPr>
      </w:pPr>
      <w:bookmarkStart w:id="31" w:name="OLE_LINK85"/>
      <w:r>
        <w:rPr>
          <w:rFonts w:hint="eastAsia"/>
          <w:lang w:val="en-US" w:eastAsia="zh"/>
        </w:rPr>
        <w:t>From RAN1 perspective, the D2R transmission bandwdith and occupied bandwidth may be transparent to the device. The D2R transmission bandwidth is dependent on the baseband D2R chip rate or chip duration, which can be scheduled by the reader</w:t>
      </w:r>
      <w:bookmarkEnd w:id="31"/>
      <w:r>
        <w:rPr>
          <w:rFonts w:hint="eastAsia"/>
          <w:lang w:val="en-US" w:eastAsia="zh-CN"/>
        </w:rPr>
        <w:t xml:space="preserve">. </w:t>
      </w:r>
      <w:r>
        <w:rPr>
          <w:rFonts w:hint="eastAsia"/>
          <w:lang w:val="en-US" w:eastAsia="zh"/>
        </w:rPr>
        <w:t>In addition, as discussed in our companion's contribution in AI 9.4.4, the D2R chip rate can be determined or derived based on the R2D chip rate. In the following table, we provide some examples of the relationship of D2R chip rate and corresponding transmission bandwidth.</w:t>
      </w:r>
    </w:p>
    <w:p>
      <w:pPr>
        <w:ind w:right="100" w:rightChars="50"/>
        <w:jc w:val="center"/>
        <w:rPr>
          <w:b/>
          <w:bCs/>
          <w:lang w:val="en-US" w:eastAsia="zh"/>
        </w:rPr>
      </w:pPr>
      <w:r>
        <w:rPr>
          <w:rFonts w:hint="eastAsia"/>
          <w:b/>
          <w:bCs/>
          <w:lang w:val="en-US" w:eastAsia="zh"/>
        </w:rPr>
        <w:t>Table 2.6-1: Relationship of D2R chip rate and D2R transmission bandwidth</w:t>
      </w: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060"/>
        <w:gridCol w:w="993"/>
        <w:gridCol w:w="807"/>
        <w:gridCol w:w="1292"/>
        <w:gridCol w:w="1130"/>
        <w:gridCol w:w="1166"/>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Pr>
          <w:p>
            <w:pPr>
              <w:spacing w:before="120"/>
              <w:rPr>
                <w:lang w:val="en-US" w:eastAsia="zh"/>
              </w:rPr>
            </w:pPr>
            <w:r>
              <w:rPr>
                <w:rFonts w:hint="eastAsia"/>
                <w:lang w:val="en-US" w:eastAsia="zh"/>
              </w:rPr>
              <w:t>M value</w:t>
            </w:r>
          </w:p>
        </w:tc>
        <w:tc>
          <w:tcPr>
            <w:tcW w:w="1060" w:type="dxa"/>
          </w:tcPr>
          <w:p>
            <w:pPr>
              <w:spacing w:before="120"/>
              <w:rPr>
                <w:lang w:val="en-US" w:eastAsia="zh"/>
              </w:rPr>
            </w:pPr>
            <w:r>
              <w:rPr>
                <w:rFonts w:hint="eastAsia"/>
                <w:lang w:val="en-US" w:eastAsia="zh"/>
              </w:rPr>
              <w:t>R2D data rate</w:t>
            </w:r>
          </w:p>
        </w:tc>
        <w:tc>
          <w:tcPr>
            <w:tcW w:w="993" w:type="dxa"/>
          </w:tcPr>
          <w:p>
            <w:pPr>
              <w:spacing w:before="120"/>
              <w:rPr>
                <w:lang w:val="en-US" w:eastAsia="zh"/>
              </w:rPr>
            </w:pPr>
            <w:r>
              <w:rPr>
                <w:rFonts w:hint="eastAsia"/>
                <w:lang w:val="en-US" w:eastAsia="zh"/>
              </w:rPr>
              <w:t>R2D chip rate</w:t>
            </w:r>
          </w:p>
        </w:tc>
        <w:tc>
          <w:tcPr>
            <w:tcW w:w="807" w:type="dxa"/>
          </w:tcPr>
          <w:p>
            <w:pPr>
              <w:spacing w:before="120"/>
              <w:rPr>
                <w:lang w:val="en-US" w:eastAsia="zh"/>
              </w:rPr>
            </w:pPr>
            <w:r>
              <w:rPr>
                <w:rFonts w:hint="eastAsia"/>
                <w:lang w:val="en-US" w:eastAsia="zh"/>
              </w:rPr>
              <w:t>Divide ratio</w:t>
            </w:r>
          </w:p>
        </w:tc>
        <w:tc>
          <w:tcPr>
            <w:tcW w:w="1292" w:type="dxa"/>
          </w:tcPr>
          <w:p>
            <w:pPr>
              <w:spacing w:before="120"/>
              <w:rPr>
                <w:lang w:val="en-US" w:eastAsia="zh"/>
              </w:rPr>
            </w:pPr>
            <w:r>
              <w:rPr>
                <w:rFonts w:hint="eastAsia"/>
                <w:lang w:val="en-US" w:eastAsia="zh"/>
              </w:rPr>
              <w:t>D2R chip rate</w:t>
            </w:r>
          </w:p>
        </w:tc>
        <w:tc>
          <w:tcPr>
            <w:tcW w:w="1130" w:type="dxa"/>
          </w:tcPr>
          <w:p>
            <w:pPr>
              <w:spacing w:before="120"/>
              <w:rPr>
                <w:lang w:val="en-US" w:eastAsia="zh"/>
              </w:rPr>
            </w:pPr>
            <w:r>
              <w:rPr>
                <w:rFonts w:hint="eastAsia"/>
                <w:lang w:val="en-US" w:eastAsia="zh"/>
              </w:rPr>
              <w:t>D2R data rate</w:t>
            </w:r>
          </w:p>
        </w:tc>
        <w:tc>
          <w:tcPr>
            <w:tcW w:w="1166" w:type="dxa"/>
          </w:tcPr>
          <w:p>
            <w:pPr>
              <w:spacing w:before="120"/>
              <w:rPr>
                <w:lang w:val="en-US" w:eastAsia="zh"/>
              </w:rPr>
            </w:pPr>
            <w:r>
              <w:rPr>
                <w:rFonts w:hint="eastAsia"/>
                <w:lang w:val="en-US" w:eastAsia="zh"/>
              </w:rPr>
              <w:t>D2R Tx BW (DSB)</w:t>
            </w:r>
          </w:p>
        </w:tc>
        <w:tc>
          <w:tcPr>
            <w:tcW w:w="993" w:type="dxa"/>
          </w:tcPr>
          <w:p>
            <w:pPr>
              <w:spacing w:before="120"/>
              <w:rPr>
                <w:lang w:val="en-US" w:eastAsia="zh"/>
              </w:rPr>
            </w:pPr>
            <w:r>
              <w:rPr>
                <w:rFonts w:hint="eastAsia"/>
                <w:lang w:val="en-US" w:eastAsia="zh"/>
              </w:rPr>
              <w:t>Number of 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Pr>
          <w:p>
            <w:pPr>
              <w:spacing w:before="120"/>
              <w:rPr>
                <w:lang w:val="en-US" w:eastAsia="zh"/>
              </w:rPr>
            </w:pPr>
            <w:r>
              <w:rPr>
                <w:rFonts w:hint="eastAsia"/>
                <w:lang w:val="en-US" w:eastAsia="zh"/>
              </w:rPr>
              <w:t>1</w:t>
            </w:r>
          </w:p>
        </w:tc>
        <w:tc>
          <w:tcPr>
            <w:tcW w:w="1060" w:type="dxa"/>
          </w:tcPr>
          <w:p>
            <w:pPr>
              <w:spacing w:before="120"/>
              <w:rPr>
                <w:lang w:val="en-US" w:eastAsia="zh"/>
              </w:rPr>
            </w:pPr>
            <w:r>
              <w:rPr>
                <w:rFonts w:hint="eastAsia"/>
                <w:lang w:val="en-US" w:eastAsia="zh"/>
              </w:rPr>
              <w:t>7 kbps</w:t>
            </w:r>
          </w:p>
        </w:tc>
        <w:tc>
          <w:tcPr>
            <w:tcW w:w="993" w:type="dxa"/>
          </w:tcPr>
          <w:p>
            <w:pPr>
              <w:spacing w:before="120"/>
              <w:rPr>
                <w:lang w:val="en-US" w:eastAsia="zh"/>
              </w:rPr>
            </w:pPr>
            <w:r>
              <w:rPr>
                <w:rFonts w:hint="eastAsia"/>
                <w:lang w:val="en-US" w:eastAsia="zh"/>
              </w:rPr>
              <w:t>14 kcps</w:t>
            </w:r>
          </w:p>
        </w:tc>
        <w:tc>
          <w:tcPr>
            <w:tcW w:w="807" w:type="dxa"/>
          </w:tcPr>
          <w:p>
            <w:pPr>
              <w:spacing w:before="120"/>
              <w:rPr>
                <w:lang w:val="en-US" w:eastAsia="zh"/>
              </w:rPr>
            </w:pPr>
            <w:r>
              <w:rPr>
                <w:rFonts w:hint="eastAsia"/>
                <w:lang w:val="en-US" w:eastAsia="zh"/>
              </w:rPr>
              <w:t>1/2</w:t>
            </w:r>
          </w:p>
        </w:tc>
        <w:tc>
          <w:tcPr>
            <w:tcW w:w="1292" w:type="dxa"/>
          </w:tcPr>
          <w:p>
            <w:pPr>
              <w:spacing w:before="120"/>
              <w:rPr>
                <w:lang w:val="en-US" w:eastAsia="zh"/>
              </w:rPr>
            </w:pPr>
            <w:r>
              <w:rPr>
                <w:rFonts w:hint="eastAsia"/>
                <w:lang w:val="en-US" w:eastAsia="zh"/>
              </w:rPr>
              <w:t>7 kcps</w:t>
            </w:r>
          </w:p>
        </w:tc>
        <w:tc>
          <w:tcPr>
            <w:tcW w:w="1130" w:type="dxa"/>
          </w:tcPr>
          <w:p>
            <w:pPr>
              <w:spacing w:before="120"/>
              <w:rPr>
                <w:lang w:val="en-US" w:eastAsia="zh"/>
              </w:rPr>
            </w:pPr>
            <w:r>
              <w:rPr>
                <w:rFonts w:hint="eastAsia"/>
                <w:lang w:val="en-US" w:eastAsia="zh"/>
              </w:rPr>
              <w:t>1.17 kbps</w:t>
            </w:r>
          </w:p>
        </w:tc>
        <w:tc>
          <w:tcPr>
            <w:tcW w:w="1166" w:type="dxa"/>
          </w:tcPr>
          <w:p>
            <w:pPr>
              <w:spacing w:before="120"/>
              <w:rPr>
                <w:lang w:val="en-US" w:eastAsia="zh"/>
              </w:rPr>
            </w:pPr>
            <w:r>
              <w:rPr>
                <w:rFonts w:hint="eastAsia"/>
                <w:lang w:val="en-US" w:eastAsia="zh"/>
              </w:rPr>
              <w:t>14 kHz</w:t>
            </w:r>
          </w:p>
        </w:tc>
        <w:tc>
          <w:tcPr>
            <w:tcW w:w="993" w:type="dxa"/>
          </w:tcPr>
          <w:p>
            <w:pPr>
              <w:spacing w:before="120"/>
              <w:rPr>
                <w:lang w:val="en-US" w:eastAsia="zh"/>
              </w:rPr>
            </w:pPr>
            <w:r>
              <w:rPr>
                <w:rFonts w:hint="eastAsia"/>
                <w:lang w:val="en-US" w:eastAsia="zh"/>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Pr>
          <w:p>
            <w:pPr>
              <w:spacing w:before="120"/>
              <w:rPr>
                <w:lang w:val="en-US" w:eastAsia="zh"/>
              </w:rPr>
            </w:pPr>
            <w:r>
              <w:rPr>
                <w:rFonts w:hint="eastAsia"/>
                <w:lang w:val="en-US" w:eastAsia="zh"/>
              </w:rPr>
              <w:t>1</w:t>
            </w:r>
          </w:p>
        </w:tc>
        <w:tc>
          <w:tcPr>
            <w:tcW w:w="1060" w:type="dxa"/>
          </w:tcPr>
          <w:p>
            <w:pPr>
              <w:spacing w:before="120"/>
              <w:rPr>
                <w:lang w:val="en-US" w:eastAsia="zh"/>
              </w:rPr>
            </w:pPr>
            <w:r>
              <w:rPr>
                <w:rFonts w:hint="eastAsia"/>
                <w:lang w:val="en-US" w:eastAsia="zh"/>
              </w:rPr>
              <w:t>7 kbps</w:t>
            </w:r>
          </w:p>
        </w:tc>
        <w:tc>
          <w:tcPr>
            <w:tcW w:w="993" w:type="dxa"/>
          </w:tcPr>
          <w:p>
            <w:pPr>
              <w:spacing w:before="120"/>
              <w:rPr>
                <w:lang w:val="en-US" w:eastAsia="zh"/>
              </w:rPr>
            </w:pPr>
            <w:r>
              <w:rPr>
                <w:rFonts w:hint="eastAsia"/>
                <w:lang w:val="en-US" w:eastAsia="zh"/>
              </w:rPr>
              <w:t>14 kcps</w:t>
            </w:r>
          </w:p>
        </w:tc>
        <w:tc>
          <w:tcPr>
            <w:tcW w:w="807" w:type="dxa"/>
          </w:tcPr>
          <w:p>
            <w:pPr>
              <w:spacing w:before="120"/>
              <w:rPr>
                <w:lang w:val="en-US" w:eastAsia="zh"/>
              </w:rPr>
            </w:pPr>
            <w:r>
              <w:rPr>
                <w:rFonts w:hint="eastAsia"/>
                <w:lang w:val="en-US" w:eastAsia="zh"/>
              </w:rPr>
              <w:t>1</w:t>
            </w:r>
          </w:p>
        </w:tc>
        <w:tc>
          <w:tcPr>
            <w:tcW w:w="1292" w:type="dxa"/>
          </w:tcPr>
          <w:p>
            <w:pPr>
              <w:spacing w:before="120"/>
              <w:rPr>
                <w:lang w:val="en-US" w:eastAsia="zh"/>
              </w:rPr>
            </w:pPr>
            <w:r>
              <w:rPr>
                <w:rFonts w:hint="eastAsia"/>
                <w:lang w:val="en-US" w:eastAsia="zh"/>
              </w:rPr>
              <w:t>14 kcps</w:t>
            </w:r>
          </w:p>
        </w:tc>
        <w:tc>
          <w:tcPr>
            <w:tcW w:w="1130" w:type="dxa"/>
          </w:tcPr>
          <w:p>
            <w:pPr>
              <w:spacing w:before="120"/>
              <w:rPr>
                <w:lang w:val="en-US" w:eastAsia="zh"/>
              </w:rPr>
            </w:pPr>
            <w:r>
              <w:rPr>
                <w:rFonts w:hint="eastAsia"/>
                <w:lang w:val="en-US" w:eastAsia="zh"/>
              </w:rPr>
              <w:t>2.33 kbps</w:t>
            </w:r>
          </w:p>
        </w:tc>
        <w:tc>
          <w:tcPr>
            <w:tcW w:w="1166" w:type="dxa"/>
          </w:tcPr>
          <w:p>
            <w:pPr>
              <w:spacing w:before="120"/>
              <w:rPr>
                <w:lang w:val="en-US" w:eastAsia="zh"/>
              </w:rPr>
            </w:pPr>
            <w:r>
              <w:rPr>
                <w:rFonts w:hint="eastAsia"/>
                <w:lang w:val="en-US" w:eastAsia="zh"/>
              </w:rPr>
              <w:t>28 kHz</w:t>
            </w:r>
          </w:p>
        </w:tc>
        <w:tc>
          <w:tcPr>
            <w:tcW w:w="993" w:type="dxa"/>
          </w:tcPr>
          <w:p>
            <w:pPr>
              <w:spacing w:before="120"/>
              <w:rPr>
                <w:lang w:val="en-US" w:eastAsia="zh"/>
              </w:rPr>
            </w:pPr>
            <w:r>
              <w:rPr>
                <w:rFonts w:hint="eastAsia"/>
                <w:lang w:val="en-US" w:eastAsia="zh"/>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0" w:type="dxa"/>
          </w:tcPr>
          <w:p>
            <w:pPr>
              <w:spacing w:before="120"/>
              <w:rPr>
                <w:lang w:val="en-US" w:eastAsia="zh"/>
              </w:rPr>
            </w:pPr>
            <w:r>
              <w:rPr>
                <w:rFonts w:hint="eastAsia"/>
                <w:lang w:val="en-US" w:eastAsia="zh"/>
              </w:rPr>
              <w:t>2</w:t>
            </w:r>
          </w:p>
        </w:tc>
        <w:tc>
          <w:tcPr>
            <w:tcW w:w="1060" w:type="dxa"/>
          </w:tcPr>
          <w:p>
            <w:pPr>
              <w:spacing w:before="120"/>
              <w:rPr>
                <w:lang w:val="en-US" w:eastAsia="zh"/>
              </w:rPr>
            </w:pPr>
            <w:r>
              <w:rPr>
                <w:rFonts w:hint="eastAsia"/>
                <w:lang w:val="en-US" w:eastAsia="zh"/>
              </w:rPr>
              <w:t>14 kbps</w:t>
            </w:r>
          </w:p>
        </w:tc>
        <w:tc>
          <w:tcPr>
            <w:tcW w:w="993" w:type="dxa"/>
          </w:tcPr>
          <w:p>
            <w:pPr>
              <w:spacing w:before="120"/>
              <w:rPr>
                <w:lang w:val="en-US" w:eastAsia="zh"/>
              </w:rPr>
            </w:pPr>
            <w:r>
              <w:rPr>
                <w:rFonts w:hint="eastAsia"/>
                <w:lang w:val="en-US" w:eastAsia="zh"/>
              </w:rPr>
              <w:t>28 kcps</w:t>
            </w:r>
          </w:p>
        </w:tc>
        <w:tc>
          <w:tcPr>
            <w:tcW w:w="807" w:type="dxa"/>
          </w:tcPr>
          <w:p>
            <w:pPr>
              <w:spacing w:before="120"/>
              <w:rPr>
                <w:lang w:val="en-US" w:eastAsia="zh"/>
              </w:rPr>
            </w:pPr>
            <w:r>
              <w:rPr>
                <w:rFonts w:hint="eastAsia"/>
                <w:lang w:val="en-US" w:eastAsia="zh"/>
              </w:rPr>
              <w:t>1</w:t>
            </w:r>
          </w:p>
        </w:tc>
        <w:tc>
          <w:tcPr>
            <w:tcW w:w="1292" w:type="dxa"/>
          </w:tcPr>
          <w:p>
            <w:pPr>
              <w:spacing w:before="120"/>
              <w:rPr>
                <w:lang w:val="en-US" w:eastAsia="zh"/>
              </w:rPr>
            </w:pPr>
            <w:r>
              <w:rPr>
                <w:rFonts w:hint="eastAsia"/>
                <w:lang w:val="en-US" w:eastAsia="zh"/>
              </w:rPr>
              <w:t>28 kcps</w:t>
            </w:r>
          </w:p>
        </w:tc>
        <w:tc>
          <w:tcPr>
            <w:tcW w:w="1130" w:type="dxa"/>
          </w:tcPr>
          <w:p>
            <w:pPr>
              <w:spacing w:before="120"/>
              <w:rPr>
                <w:lang w:val="en-US" w:eastAsia="zh"/>
              </w:rPr>
            </w:pPr>
            <w:r>
              <w:rPr>
                <w:rFonts w:hint="eastAsia"/>
                <w:lang w:val="en-US" w:eastAsia="zh"/>
              </w:rPr>
              <w:t>4.67 kbps</w:t>
            </w:r>
          </w:p>
        </w:tc>
        <w:tc>
          <w:tcPr>
            <w:tcW w:w="1166" w:type="dxa"/>
          </w:tcPr>
          <w:p>
            <w:pPr>
              <w:spacing w:before="120"/>
              <w:rPr>
                <w:lang w:val="en-US" w:eastAsia="zh"/>
              </w:rPr>
            </w:pPr>
            <w:r>
              <w:rPr>
                <w:rFonts w:hint="eastAsia"/>
                <w:lang w:val="en-US" w:eastAsia="zh"/>
              </w:rPr>
              <w:t>56 kHz</w:t>
            </w:r>
          </w:p>
        </w:tc>
        <w:tc>
          <w:tcPr>
            <w:tcW w:w="993" w:type="dxa"/>
          </w:tcPr>
          <w:p>
            <w:pPr>
              <w:spacing w:before="120"/>
              <w:rPr>
                <w:lang w:val="en-US" w:eastAsia="zh"/>
              </w:rPr>
            </w:pPr>
            <w:r>
              <w:rPr>
                <w:rFonts w:hint="eastAsia"/>
                <w:lang w:val="en-US" w:eastAsia="zh"/>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Pr>
          <w:p>
            <w:pPr>
              <w:spacing w:before="120"/>
              <w:rPr>
                <w:lang w:val="en-US" w:eastAsia="zh"/>
              </w:rPr>
            </w:pPr>
            <w:r>
              <w:rPr>
                <w:rFonts w:hint="eastAsia"/>
                <w:lang w:val="en-US" w:eastAsia="zh"/>
              </w:rPr>
              <w:t>4</w:t>
            </w:r>
          </w:p>
        </w:tc>
        <w:tc>
          <w:tcPr>
            <w:tcW w:w="1060" w:type="dxa"/>
          </w:tcPr>
          <w:p>
            <w:pPr>
              <w:spacing w:before="120"/>
              <w:rPr>
                <w:lang w:val="en-US" w:eastAsia="zh"/>
              </w:rPr>
            </w:pPr>
            <w:r>
              <w:rPr>
                <w:rFonts w:hint="eastAsia"/>
                <w:lang w:val="en-US" w:eastAsia="zh"/>
              </w:rPr>
              <w:t>28 kbps</w:t>
            </w:r>
          </w:p>
        </w:tc>
        <w:tc>
          <w:tcPr>
            <w:tcW w:w="993" w:type="dxa"/>
          </w:tcPr>
          <w:p>
            <w:pPr>
              <w:spacing w:before="120"/>
              <w:rPr>
                <w:lang w:val="en-US" w:eastAsia="zh"/>
              </w:rPr>
            </w:pPr>
            <w:r>
              <w:rPr>
                <w:rFonts w:hint="eastAsia"/>
                <w:lang w:val="en-US" w:eastAsia="zh"/>
              </w:rPr>
              <w:t>56 kcps</w:t>
            </w:r>
          </w:p>
        </w:tc>
        <w:tc>
          <w:tcPr>
            <w:tcW w:w="807" w:type="dxa"/>
          </w:tcPr>
          <w:p>
            <w:pPr>
              <w:spacing w:before="120"/>
              <w:rPr>
                <w:lang w:val="en-US" w:eastAsia="zh"/>
              </w:rPr>
            </w:pPr>
            <w:r>
              <w:rPr>
                <w:rFonts w:hint="eastAsia"/>
                <w:lang w:val="en-US" w:eastAsia="zh"/>
              </w:rPr>
              <w:t>1</w:t>
            </w:r>
          </w:p>
        </w:tc>
        <w:tc>
          <w:tcPr>
            <w:tcW w:w="1292" w:type="dxa"/>
          </w:tcPr>
          <w:p>
            <w:pPr>
              <w:spacing w:before="120"/>
              <w:rPr>
                <w:lang w:val="en-US" w:eastAsia="zh"/>
              </w:rPr>
            </w:pPr>
            <w:r>
              <w:rPr>
                <w:rFonts w:hint="eastAsia"/>
                <w:lang w:val="en-US" w:eastAsia="zh"/>
              </w:rPr>
              <w:t>56 kcps</w:t>
            </w:r>
          </w:p>
        </w:tc>
        <w:tc>
          <w:tcPr>
            <w:tcW w:w="1130" w:type="dxa"/>
          </w:tcPr>
          <w:p>
            <w:pPr>
              <w:spacing w:before="120"/>
              <w:rPr>
                <w:lang w:val="en-US" w:eastAsia="zh"/>
              </w:rPr>
            </w:pPr>
            <w:r>
              <w:rPr>
                <w:rFonts w:hint="eastAsia"/>
                <w:lang w:val="en-US" w:eastAsia="zh"/>
              </w:rPr>
              <w:t>9.33 kbps</w:t>
            </w:r>
          </w:p>
        </w:tc>
        <w:tc>
          <w:tcPr>
            <w:tcW w:w="1166" w:type="dxa"/>
          </w:tcPr>
          <w:p>
            <w:pPr>
              <w:spacing w:before="120"/>
              <w:rPr>
                <w:lang w:val="en-US" w:eastAsia="zh"/>
              </w:rPr>
            </w:pPr>
            <w:r>
              <w:rPr>
                <w:rFonts w:hint="eastAsia"/>
                <w:lang w:val="en-US" w:eastAsia="zh"/>
              </w:rPr>
              <w:t>112 kHz</w:t>
            </w:r>
          </w:p>
        </w:tc>
        <w:tc>
          <w:tcPr>
            <w:tcW w:w="993" w:type="dxa"/>
          </w:tcPr>
          <w:p>
            <w:pPr>
              <w:spacing w:before="120"/>
              <w:rPr>
                <w:lang w:val="en-US" w:eastAsia="zh"/>
              </w:rPr>
            </w:pPr>
            <w:r>
              <w:rPr>
                <w:rFonts w:hint="eastAsia"/>
                <w:lang w:val="en-US" w:eastAsia="zh"/>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Pr>
          <w:p>
            <w:pPr>
              <w:spacing w:before="120"/>
              <w:rPr>
                <w:lang w:val="en-US" w:eastAsia="zh"/>
              </w:rPr>
            </w:pPr>
            <w:r>
              <w:rPr>
                <w:rFonts w:hint="eastAsia"/>
                <w:lang w:val="en-US" w:eastAsia="zh"/>
              </w:rPr>
              <w:t>6</w:t>
            </w:r>
          </w:p>
        </w:tc>
        <w:tc>
          <w:tcPr>
            <w:tcW w:w="1060" w:type="dxa"/>
          </w:tcPr>
          <w:p>
            <w:pPr>
              <w:spacing w:before="120"/>
              <w:rPr>
                <w:lang w:val="en-US" w:eastAsia="zh"/>
              </w:rPr>
            </w:pPr>
            <w:r>
              <w:rPr>
                <w:rFonts w:hint="eastAsia"/>
                <w:lang w:val="en-US" w:eastAsia="zh"/>
              </w:rPr>
              <w:t>42 kbps</w:t>
            </w:r>
          </w:p>
        </w:tc>
        <w:tc>
          <w:tcPr>
            <w:tcW w:w="993" w:type="dxa"/>
          </w:tcPr>
          <w:p>
            <w:pPr>
              <w:spacing w:before="120"/>
              <w:rPr>
                <w:lang w:val="en-US" w:eastAsia="zh"/>
              </w:rPr>
            </w:pPr>
            <w:r>
              <w:rPr>
                <w:rFonts w:hint="eastAsia"/>
                <w:lang w:val="en-US" w:eastAsia="zh"/>
              </w:rPr>
              <w:t>84 kcps</w:t>
            </w:r>
          </w:p>
        </w:tc>
        <w:tc>
          <w:tcPr>
            <w:tcW w:w="807" w:type="dxa"/>
          </w:tcPr>
          <w:p>
            <w:pPr>
              <w:spacing w:before="120"/>
              <w:rPr>
                <w:lang w:val="en-US" w:eastAsia="zh"/>
              </w:rPr>
            </w:pPr>
            <w:r>
              <w:rPr>
                <w:rFonts w:hint="eastAsia"/>
                <w:lang w:val="en-US" w:eastAsia="zh"/>
              </w:rPr>
              <w:t>1/2</w:t>
            </w:r>
          </w:p>
        </w:tc>
        <w:tc>
          <w:tcPr>
            <w:tcW w:w="1292" w:type="dxa"/>
          </w:tcPr>
          <w:p>
            <w:pPr>
              <w:spacing w:before="120"/>
              <w:rPr>
                <w:lang w:val="en-US" w:eastAsia="zh"/>
              </w:rPr>
            </w:pPr>
            <w:r>
              <w:rPr>
                <w:rFonts w:hint="eastAsia"/>
                <w:lang w:val="en-US" w:eastAsia="zh"/>
              </w:rPr>
              <w:t>42 kcps</w:t>
            </w:r>
          </w:p>
        </w:tc>
        <w:tc>
          <w:tcPr>
            <w:tcW w:w="1130" w:type="dxa"/>
          </w:tcPr>
          <w:p>
            <w:pPr>
              <w:spacing w:before="120"/>
              <w:rPr>
                <w:lang w:val="en-US" w:eastAsia="zh"/>
              </w:rPr>
            </w:pPr>
            <w:r>
              <w:rPr>
                <w:rFonts w:hint="eastAsia"/>
                <w:lang w:val="en-US" w:eastAsia="zh"/>
              </w:rPr>
              <w:t>7 kbps</w:t>
            </w:r>
          </w:p>
        </w:tc>
        <w:tc>
          <w:tcPr>
            <w:tcW w:w="1166" w:type="dxa"/>
          </w:tcPr>
          <w:p>
            <w:pPr>
              <w:spacing w:before="120"/>
              <w:rPr>
                <w:lang w:val="en-US" w:eastAsia="zh"/>
              </w:rPr>
            </w:pPr>
            <w:r>
              <w:rPr>
                <w:rFonts w:hint="eastAsia"/>
                <w:lang w:val="en-US" w:eastAsia="zh"/>
              </w:rPr>
              <w:t>84 kHz</w:t>
            </w:r>
          </w:p>
        </w:tc>
        <w:tc>
          <w:tcPr>
            <w:tcW w:w="993" w:type="dxa"/>
          </w:tcPr>
          <w:p>
            <w:pPr>
              <w:spacing w:before="120"/>
              <w:rPr>
                <w:lang w:val="en-US" w:eastAsia="zh"/>
              </w:rPr>
            </w:pPr>
            <w:r>
              <w:rPr>
                <w:rFonts w:hint="eastAsia"/>
                <w:lang w:val="en-US" w:eastAsia="zh"/>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Pr>
          <w:p>
            <w:pPr>
              <w:spacing w:before="120"/>
              <w:rPr>
                <w:lang w:val="en-US" w:eastAsia="zh"/>
              </w:rPr>
            </w:pPr>
            <w:r>
              <w:rPr>
                <w:rFonts w:hint="eastAsia"/>
                <w:lang w:val="en-US" w:eastAsia="zh"/>
              </w:rPr>
              <w:t>6</w:t>
            </w:r>
          </w:p>
        </w:tc>
        <w:tc>
          <w:tcPr>
            <w:tcW w:w="1060" w:type="dxa"/>
          </w:tcPr>
          <w:p>
            <w:pPr>
              <w:spacing w:before="120"/>
              <w:rPr>
                <w:lang w:val="en-US" w:eastAsia="zh"/>
              </w:rPr>
            </w:pPr>
            <w:r>
              <w:rPr>
                <w:rFonts w:hint="eastAsia"/>
                <w:lang w:val="en-US" w:eastAsia="zh"/>
              </w:rPr>
              <w:t>42 kbps</w:t>
            </w:r>
          </w:p>
        </w:tc>
        <w:tc>
          <w:tcPr>
            <w:tcW w:w="993" w:type="dxa"/>
          </w:tcPr>
          <w:p>
            <w:pPr>
              <w:spacing w:before="120"/>
              <w:rPr>
                <w:lang w:val="en-US" w:eastAsia="zh"/>
              </w:rPr>
            </w:pPr>
            <w:r>
              <w:rPr>
                <w:rFonts w:hint="eastAsia"/>
                <w:lang w:val="en-US" w:eastAsia="zh"/>
              </w:rPr>
              <w:t>84 kcps</w:t>
            </w:r>
          </w:p>
        </w:tc>
        <w:tc>
          <w:tcPr>
            <w:tcW w:w="807" w:type="dxa"/>
          </w:tcPr>
          <w:p>
            <w:pPr>
              <w:spacing w:before="120"/>
              <w:rPr>
                <w:lang w:val="en-US" w:eastAsia="zh"/>
              </w:rPr>
            </w:pPr>
            <w:r>
              <w:rPr>
                <w:rFonts w:hint="eastAsia"/>
                <w:lang w:val="en-US" w:eastAsia="zh"/>
              </w:rPr>
              <w:t>1</w:t>
            </w:r>
          </w:p>
        </w:tc>
        <w:tc>
          <w:tcPr>
            <w:tcW w:w="1292" w:type="dxa"/>
          </w:tcPr>
          <w:p>
            <w:pPr>
              <w:spacing w:before="120"/>
              <w:rPr>
                <w:lang w:val="en-US" w:eastAsia="zh"/>
              </w:rPr>
            </w:pPr>
            <w:r>
              <w:rPr>
                <w:rFonts w:hint="eastAsia"/>
                <w:lang w:val="en-US" w:eastAsia="zh"/>
              </w:rPr>
              <w:t>84 kcps</w:t>
            </w:r>
          </w:p>
        </w:tc>
        <w:tc>
          <w:tcPr>
            <w:tcW w:w="1130" w:type="dxa"/>
          </w:tcPr>
          <w:p>
            <w:pPr>
              <w:spacing w:before="120"/>
              <w:rPr>
                <w:lang w:val="en-US" w:eastAsia="zh"/>
              </w:rPr>
            </w:pPr>
            <w:r>
              <w:rPr>
                <w:rFonts w:hint="eastAsia"/>
                <w:lang w:val="en-US" w:eastAsia="zh"/>
              </w:rPr>
              <w:t>14 kbps</w:t>
            </w:r>
          </w:p>
        </w:tc>
        <w:tc>
          <w:tcPr>
            <w:tcW w:w="1166" w:type="dxa"/>
          </w:tcPr>
          <w:p>
            <w:pPr>
              <w:spacing w:before="120"/>
              <w:rPr>
                <w:lang w:val="en-US" w:eastAsia="zh"/>
              </w:rPr>
            </w:pPr>
            <w:r>
              <w:rPr>
                <w:rFonts w:hint="eastAsia"/>
                <w:lang w:val="en-US" w:eastAsia="zh"/>
              </w:rPr>
              <w:t xml:space="preserve">168 kHz </w:t>
            </w:r>
          </w:p>
        </w:tc>
        <w:tc>
          <w:tcPr>
            <w:tcW w:w="993" w:type="dxa"/>
          </w:tcPr>
          <w:p>
            <w:pPr>
              <w:spacing w:before="120"/>
              <w:rPr>
                <w:lang w:val="en-US" w:eastAsia="zh"/>
              </w:rPr>
            </w:pPr>
            <w:r>
              <w:rPr>
                <w:rFonts w:hint="eastAsia"/>
                <w:lang w:val="en-US" w:eastAsia="zh"/>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0" w:type="dxa"/>
          </w:tcPr>
          <w:p>
            <w:pPr>
              <w:spacing w:before="120"/>
              <w:rPr>
                <w:lang w:val="en-US" w:eastAsia="zh"/>
              </w:rPr>
            </w:pPr>
            <w:r>
              <w:rPr>
                <w:rFonts w:hint="eastAsia"/>
                <w:lang w:val="en-US" w:eastAsia="zh"/>
              </w:rPr>
              <w:t>8</w:t>
            </w:r>
          </w:p>
        </w:tc>
        <w:tc>
          <w:tcPr>
            <w:tcW w:w="1060" w:type="dxa"/>
          </w:tcPr>
          <w:p>
            <w:pPr>
              <w:spacing w:before="120"/>
              <w:rPr>
                <w:lang w:val="en-US" w:eastAsia="zh"/>
              </w:rPr>
            </w:pPr>
            <w:r>
              <w:rPr>
                <w:rFonts w:hint="eastAsia"/>
                <w:lang w:val="en-US" w:eastAsia="zh"/>
              </w:rPr>
              <w:t>56 kbps</w:t>
            </w:r>
          </w:p>
        </w:tc>
        <w:tc>
          <w:tcPr>
            <w:tcW w:w="993" w:type="dxa"/>
          </w:tcPr>
          <w:p>
            <w:pPr>
              <w:spacing w:before="120"/>
              <w:rPr>
                <w:lang w:val="en-US" w:eastAsia="zh"/>
              </w:rPr>
            </w:pPr>
            <w:r>
              <w:rPr>
                <w:rFonts w:hint="eastAsia"/>
                <w:lang w:val="en-US" w:eastAsia="zh"/>
              </w:rPr>
              <w:t>112 kcps</w:t>
            </w:r>
          </w:p>
        </w:tc>
        <w:tc>
          <w:tcPr>
            <w:tcW w:w="807" w:type="dxa"/>
          </w:tcPr>
          <w:p>
            <w:pPr>
              <w:spacing w:before="120"/>
              <w:rPr>
                <w:lang w:val="en-US" w:eastAsia="zh"/>
              </w:rPr>
            </w:pPr>
            <w:r>
              <w:rPr>
                <w:rFonts w:hint="eastAsia"/>
                <w:lang w:val="en-US" w:eastAsia="zh"/>
              </w:rPr>
              <w:t>1</w:t>
            </w:r>
          </w:p>
        </w:tc>
        <w:tc>
          <w:tcPr>
            <w:tcW w:w="1292" w:type="dxa"/>
          </w:tcPr>
          <w:p>
            <w:pPr>
              <w:spacing w:before="120"/>
              <w:rPr>
                <w:lang w:val="en-US" w:eastAsia="zh"/>
              </w:rPr>
            </w:pPr>
            <w:r>
              <w:rPr>
                <w:rFonts w:hint="eastAsia"/>
                <w:lang w:val="en-US" w:eastAsia="zh"/>
              </w:rPr>
              <w:t>112 kcps</w:t>
            </w:r>
          </w:p>
        </w:tc>
        <w:tc>
          <w:tcPr>
            <w:tcW w:w="1130" w:type="dxa"/>
          </w:tcPr>
          <w:p>
            <w:pPr>
              <w:spacing w:before="120"/>
              <w:rPr>
                <w:lang w:val="en-US" w:eastAsia="zh"/>
              </w:rPr>
            </w:pPr>
            <w:r>
              <w:rPr>
                <w:rFonts w:hint="eastAsia"/>
                <w:lang w:val="en-US" w:eastAsia="zh"/>
              </w:rPr>
              <w:t>18.7 kbps</w:t>
            </w:r>
          </w:p>
        </w:tc>
        <w:tc>
          <w:tcPr>
            <w:tcW w:w="1166" w:type="dxa"/>
          </w:tcPr>
          <w:p>
            <w:pPr>
              <w:spacing w:before="120"/>
              <w:rPr>
                <w:lang w:val="en-US" w:eastAsia="zh"/>
              </w:rPr>
            </w:pPr>
            <w:r>
              <w:rPr>
                <w:rFonts w:hint="eastAsia"/>
                <w:lang w:val="en-US" w:eastAsia="zh"/>
              </w:rPr>
              <w:t>224 kHz</w:t>
            </w:r>
          </w:p>
        </w:tc>
        <w:tc>
          <w:tcPr>
            <w:tcW w:w="993" w:type="dxa"/>
          </w:tcPr>
          <w:p>
            <w:pPr>
              <w:spacing w:before="120"/>
              <w:rPr>
                <w:lang w:val="en-US" w:eastAsia="zh"/>
              </w:rPr>
            </w:pPr>
            <w:r>
              <w:rPr>
                <w:rFonts w:hint="eastAsia"/>
                <w:lang w:val="en-US" w:eastAsia="zh"/>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Pr>
          <w:p>
            <w:pPr>
              <w:spacing w:before="120"/>
              <w:rPr>
                <w:lang w:val="en-US" w:eastAsia="zh"/>
              </w:rPr>
            </w:pPr>
            <w:r>
              <w:rPr>
                <w:rFonts w:hint="eastAsia"/>
                <w:lang w:val="en-US" w:eastAsia="zh"/>
              </w:rPr>
              <w:t>12</w:t>
            </w:r>
          </w:p>
        </w:tc>
        <w:tc>
          <w:tcPr>
            <w:tcW w:w="1060" w:type="dxa"/>
          </w:tcPr>
          <w:p>
            <w:pPr>
              <w:spacing w:before="120"/>
              <w:rPr>
                <w:lang w:val="en-US" w:eastAsia="zh"/>
              </w:rPr>
            </w:pPr>
            <w:r>
              <w:rPr>
                <w:rFonts w:hint="eastAsia"/>
                <w:lang w:val="en-US" w:eastAsia="zh"/>
              </w:rPr>
              <w:t>84 kbps</w:t>
            </w:r>
          </w:p>
        </w:tc>
        <w:tc>
          <w:tcPr>
            <w:tcW w:w="993" w:type="dxa"/>
          </w:tcPr>
          <w:p>
            <w:pPr>
              <w:spacing w:before="120"/>
              <w:rPr>
                <w:lang w:val="en-US" w:eastAsia="zh"/>
              </w:rPr>
            </w:pPr>
            <w:r>
              <w:rPr>
                <w:rFonts w:hint="eastAsia"/>
                <w:lang w:val="en-US" w:eastAsia="zh"/>
              </w:rPr>
              <w:t>168 kcps</w:t>
            </w:r>
          </w:p>
        </w:tc>
        <w:tc>
          <w:tcPr>
            <w:tcW w:w="807" w:type="dxa"/>
          </w:tcPr>
          <w:p>
            <w:pPr>
              <w:spacing w:before="120"/>
              <w:rPr>
                <w:lang w:val="en-US" w:eastAsia="zh"/>
              </w:rPr>
            </w:pPr>
            <w:r>
              <w:rPr>
                <w:rFonts w:hint="eastAsia"/>
                <w:lang w:val="en-US" w:eastAsia="zh"/>
              </w:rPr>
              <w:t>1</w:t>
            </w:r>
          </w:p>
        </w:tc>
        <w:tc>
          <w:tcPr>
            <w:tcW w:w="1292" w:type="dxa"/>
          </w:tcPr>
          <w:p>
            <w:pPr>
              <w:spacing w:before="120"/>
              <w:rPr>
                <w:lang w:val="en-US" w:eastAsia="zh"/>
              </w:rPr>
            </w:pPr>
            <w:r>
              <w:rPr>
                <w:rFonts w:hint="eastAsia"/>
                <w:lang w:val="en-US" w:eastAsia="zh"/>
              </w:rPr>
              <w:t>168 kcps</w:t>
            </w:r>
          </w:p>
        </w:tc>
        <w:tc>
          <w:tcPr>
            <w:tcW w:w="1130" w:type="dxa"/>
          </w:tcPr>
          <w:p>
            <w:pPr>
              <w:spacing w:before="120"/>
              <w:rPr>
                <w:lang w:val="en-US" w:eastAsia="zh"/>
              </w:rPr>
            </w:pPr>
            <w:r>
              <w:rPr>
                <w:rFonts w:hint="eastAsia"/>
                <w:lang w:val="en-US" w:eastAsia="zh"/>
              </w:rPr>
              <w:t>28 kbps</w:t>
            </w:r>
          </w:p>
        </w:tc>
        <w:tc>
          <w:tcPr>
            <w:tcW w:w="1166" w:type="dxa"/>
          </w:tcPr>
          <w:p>
            <w:pPr>
              <w:spacing w:before="120"/>
              <w:rPr>
                <w:lang w:val="en-US" w:eastAsia="zh"/>
              </w:rPr>
            </w:pPr>
            <w:r>
              <w:rPr>
                <w:rFonts w:hint="eastAsia"/>
                <w:lang w:val="en-US" w:eastAsia="zh"/>
              </w:rPr>
              <w:t>336 kHz</w:t>
            </w:r>
          </w:p>
        </w:tc>
        <w:tc>
          <w:tcPr>
            <w:tcW w:w="993" w:type="dxa"/>
          </w:tcPr>
          <w:p>
            <w:pPr>
              <w:spacing w:before="120"/>
              <w:rPr>
                <w:lang w:val="en-US" w:eastAsia="zh"/>
              </w:rPr>
            </w:pPr>
            <w:r>
              <w:rPr>
                <w:rFonts w:hint="eastAsia"/>
                <w:lang w:val="en-US" w:eastAsia="zh"/>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Pr>
          <w:p>
            <w:pPr>
              <w:spacing w:before="120"/>
              <w:rPr>
                <w:lang w:val="en-US" w:eastAsia="zh"/>
              </w:rPr>
            </w:pPr>
            <w:r>
              <w:rPr>
                <w:rFonts w:hint="eastAsia"/>
                <w:lang w:val="en-US" w:eastAsia="zh"/>
              </w:rPr>
              <w:t>16</w:t>
            </w:r>
          </w:p>
        </w:tc>
        <w:tc>
          <w:tcPr>
            <w:tcW w:w="1060" w:type="dxa"/>
          </w:tcPr>
          <w:p>
            <w:pPr>
              <w:spacing w:before="120"/>
              <w:rPr>
                <w:lang w:val="en-US" w:eastAsia="zh"/>
              </w:rPr>
            </w:pPr>
            <w:r>
              <w:rPr>
                <w:rFonts w:hint="eastAsia"/>
                <w:lang w:val="en-US" w:eastAsia="zh"/>
              </w:rPr>
              <w:t>112 kbps</w:t>
            </w:r>
          </w:p>
        </w:tc>
        <w:tc>
          <w:tcPr>
            <w:tcW w:w="993" w:type="dxa"/>
          </w:tcPr>
          <w:p>
            <w:pPr>
              <w:spacing w:before="120"/>
              <w:rPr>
                <w:lang w:val="en-US" w:eastAsia="zh"/>
              </w:rPr>
            </w:pPr>
            <w:r>
              <w:rPr>
                <w:rFonts w:hint="eastAsia"/>
                <w:lang w:val="en-US" w:eastAsia="zh"/>
              </w:rPr>
              <w:t>224 kcps</w:t>
            </w:r>
          </w:p>
        </w:tc>
        <w:tc>
          <w:tcPr>
            <w:tcW w:w="807" w:type="dxa"/>
          </w:tcPr>
          <w:p>
            <w:pPr>
              <w:spacing w:before="120"/>
              <w:rPr>
                <w:lang w:val="en-US" w:eastAsia="zh"/>
              </w:rPr>
            </w:pPr>
            <w:r>
              <w:rPr>
                <w:rFonts w:hint="eastAsia"/>
                <w:lang w:val="en-US" w:eastAsia="zh"/>
              </w:rPr>
              <w:t>1</w:t>
            </w:r>
          </w:p>
        </w:tc>
        <w:tc>
          <w:tcPr>
            <w:tcW w:w="1292" w:type="dxa"/>
          </w:tcPr>
          <w:p>
            <w:pPr>
              <w:spacing w:before="120"/>
              <w:rPr>
                <w:lang w:val="en-US" w:eastAsia="zh"/>
              </w:rPr>
            </w:pPr>
            <w:r>
              <w:rPr>
                <w:rFonts w:hint="eastAsia"/>
                <w:lang w:val="en-US" w:eastAsia="zh"/>
              </w:rPr>
              <w:t>224 kcps</w:t>
            </w:r>
          </w:p>
        </w:tc>
        <w:tc>
          <w:tcPr>
            <w:tcW w:w="1130" w:type="dxa"/>
          </w:tcPr>
          <w:p>
            <w:pPr>
              <w:spacing w:before="120"/>
              <w:rPr>
                <w:lang w:val="en-US" w:eastAsia="zh"/>
              </w:rPr>
            </w:pPr>
            <w:r>
              <w:rPr>
                <w:rFonts w:hint="eastAsia"/>
                <w:lang w:val="en-US" w:eastAsia="zh"/>
              </w:rPr>
              <w:t>37.3 kbps</w:t>
            </w:r>
          </w:p>
        </w:tc>
        <w:tc>
          <w:tcPr>
            <w:tcW w:w="1166" w:type="dxa"/>
          </w:tcPr>
          <w:p>
            <w:pPr>
              <w:spacing w:before="120"/>
              <w:rPr>
                <w:lang w:val="en-US" w:eastAsia="zh"/>
              </w:rPr>
            </w:pPr>
            <w:r>
              <w:rPr>
                <w:rFonts w:hint="eastAsia"/>
                <w:lang w:val="en-US" w:eastAsia="zh"/>
              </w:rPr>
              <w:t>448 kHz</w:t>
            </w:r>
          </w:p>
        </w:tc>
        <w:tc>
          <w:tcPr>
            <w:tcW w:w="993" w:type="dxa"/>
          </w:tcPr>
          <w:p>
            <w:pPr>
              <w:spacing w:before="120"/>
              <w:rPr>
                <w:lang w:val="en-US" w:eastAsia="zh"/>
              </w:rPr>
            </w:pPr>
            <w:r>
              <w:rPr>
                <w:rFonts w:hint="eastAsia"/>
                <w:lang w:val="en-US" w:eastAsia="zh"/>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Pr>
          <w:p>
            <w:pPr>
              <w:spacing w:before="120"/>
              <w:rPr>
                <w:lang w:val="en-US" w:eastAsia="zh"/>
              </w:rPr>
            </w:pPr>
            <w:r>
              <w:rPr>
                <w:rFonts w:hint="eastAsia"/>
                <w:lang w:val="en-US" w:eastAsia="zh"/>
              </w:rPr>
              <w:t>24</w:t>
            </w:r>
          </w:p>
        </w:tc>
        <w:tc>
          <w:tcPr>
            <w:tcW w:w="1060" w:type="dxa"/>
          </w:tcPr>
          <w:p>
            <w:pPr>
              <w:spacing w:before="120"/>
              <w:rPr>
                <w:lang w:val="en-US" w:eastAsia="zh"/>
              </w:rPr>
            </w:pPr>
            <w:r>
              <w:rPr>
                <w:rFonts w:hint="eastAsia"/>
                <w:lang w:val="en-US" w:eastAsia="zh"/>
              </w:rPr>
              <w:t>168 kbps</w:t>
            </w:r>
          </w:p>
        </w:tc>
        <w:tc>
          <w:tcPr>
            <w:tcW w:w="993" w:type="dxa"/>
          </w:tcPr>
          <w:p>
            <w:pPr>
              <w:spacing w:before="120"/>
              <w:rPr>
                <w:lang w:val="en-US" w:eastAsia="zh"/>
              </w:rPr>
            </w:pPr>
            <w:r>
              <w:rPr>
                <w:rFonts w:hint="eastAsia"/>
                <w:lang w:val="en-US" w:eastAsia="zh"/>
              </w:rPr>
              <w:t>336 kcps</w:t>
            </w:r>
          </w:p>
        </w:tc>
        <w:tc>
          <w:tcPr>
            <w:tcW w:w="807" w:type="dxa"/>
          </w:tcPr>
          <w:p>
            <w:pPr>
              <w:spacing w:before="120"/>
              <w:rPr>
                <w:lang w:val="en-US" w:eastAsia="zh"/>
              </w:rPr>
            </w:pPr>
            <w:r>
              <w:rPr>
                <w:rFonts w:hint="eastAsia"/>
                <w:lang w:val="en-US" w:eastAsia="zh"/>
              </w:rPr>
              <w:t>1</w:t>
            </w:r>
          </w:p>
        </w:tc>
        <w:tc>
          <w:tcPr>
            <w:tcW w:w="1292" w:type="dxa"/>
          </w:tcPr>
          <w:p>
            <w:pPr>
              <w:spacing w:before="120"/>
              <w:rPr>
                <w:lang w:val="en-US" w:eastAsia="zh"/>
              </w:rPr>
            </w:pPr>
            <w:r>
              <w:rPr>
                <w:rFonts w:hint="eastAsia"/>
                <w:lang w:val="en-US" w:eastAsia="zh"/>
              </w:rPr>
              <w:t>336 kcps</w:t>
            </w:r>
          </w:p>
        </w:tc>
        <w:tc>
          <w:tcPr>
            <w:tcW w:w="1130" w:type="dxa"/>
          </w:tcPr>
          <w:p>
            <w:pPr>
              <w:spacing w:before="120"/>
              <w:rPr>
                <w:lang w:val="en-US" w:eastAsia="zh"/>
              </w:rPr>
            </w:pPr>
            <w:r>
              <w:rPr>
                <w:rFonts w:hint="eastAsia"/>
                <w:lang w:val="en-US" w:eastAsia="zh"/>
              </w:rPr>
              <w:t>56 kbps</w:t>
            </w:r>
          </w:p>
        </w:tc>
        <w:tc>
          <w:tcPr>
            <w:tcW w:w="1166" w:type="dxa"/>
          </w:tcPr>
          <w:p>
            <w:pPr>
              <w:spacing w:before="120"/>
              <w:rPr>
                <w:lang w:val="en-US" w:eastAsia="zh"/>
              </w:rPr>
            </w:pPr>
            <w:r>
              <w:rPr>
                <w:rFonts w:hint="eastAsia"/>
                <w:lang w:val="en-US" w:eastAsia="zh"/>
              </w:rPr>
              <w:t>672 kHz</w:t>
            </w:r>
          </w:p>
        </w:tc>
        <w:tc>
          <w:tcPr>
            <w:tcW w:w="993" w:type="dxa"/>
          </w:tcPr>
          <w:p>
            <w:pPr>
              <w:spacing w:before="120"/>
              <w:rPr>
                <w:lang w:val="en-US" w:eastAsia="zh"/>
              </w:rPr>
            </w:pPr>
            <w:r>
              <w:rPr>
                <w:rFonts w:hint="eastAsia"/>
                <w:lang w:val="en-US" w:eastAsia="zh"/>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0" w:type="dxa"/>
          </w:tcPr>
          <w:p>
            <w:pPr>
              <w:spacing w:before="120"/>
              <w:rPr>
                <w:lang w:val="en-US" w:eastAsia="zh"/>
              </w:rPr>
            </w:pPr>
            <w:r>
              <w:rPr>
                <w:rFonts w:hint="eastAsia"/>
                <w:lang w:val="en-US" w:eastAsia="zh"/>
              </w:rPr>
              <w:t>24</w:t>
            </w:r>
          </w:p>
        </w:tc>
        <w:tc>
          <w:tcPr>
            <w:tcW w:w="1060" w:type="dxa"/>
          </w:tcPr>
          <w:p>
            <w:pPr>
              <w:spacing w:before="120"/>
              <w:rPr>
                <w:lang w:val="en-US" w:eastAsia="zh"/>
              </w:rPr>
            </w:pPr>
            <w:r>
              <w:rPr>
                <w:rFonts w:hint="eastAsia"/>
                <w:lang w:val="en-US" w:eastAsia="zh"/>
              </w:rPr>
              <w:t>168 kbps</w:t>
            </w:r>
          </w:p>
        </w:tc>
        <w:tc>
          <w:tcPr>
            <w:tcW w:w="993" w:type="dxa"/>
          </w:tcPr>
          <w:p>
            <w:pPr>
              <w:spacing w:before="120"/>
              <w:rPr>
                <w:lang w:val="en-US" w:eastAsia="zh"/>
              </w:rPr>
            </w:pPr>
            <w:r>
              <w:rPr>
                <w:rFonts w:hint="eastAsia"/>
                <w:lang w:val="en-US" w:eastAsia="zh"/>
              </w:rPr>
              <w:t>336 kcps</w:t>
            </w:r>
          </w:p>
        </w:tc>
        <w:tc>
          <w:tcPr>
            <w:tcW w:w="807" w:type="dxa"/>
          </w:tcPr>
          <w:p>
            <w:pPr>
              <w:spacing w:before="120"/>
              <w:rPr>
                <w:lang w:val="en-US" w:eastAsia="zh"/>
              </w:rPr>
            </w:pPr>
            <w:r>
              <w:rPr>
                <w:rFonts w:hint="eastAsia"/>
                <w:lang w:val="en-US" w:eastAsia="zh"/>
              </w:rPr>
              <w:t>2</w:t>
            </w:r>
          </w:p>
        </w:tc>
        <w:tc>
          <w:tcPr>
            <w:tcW w:w="1292" w:type="dxa"/>
          </w:tcPr>
          <w:p>
            <w:pPr>
              <w:spacing w:before="120"/>
              <w:rPr>
                <w:lang w:val="en-US" w:eastAsia="zh"/>
              </w:rPr>
            </w:pPr>
            <w:r>
              <w:rPr>
                <w:rFonts w:hint="eastAsia"/>
                <w:lang w:val="en-US" w:eastAsia="zh"/>
              </w:rPr>
              <w:t>672 kcps</w:t>
            </w:r>
          </w:p>
        </w:tc>
        <w:tc>
          <w:tcPr>
            <w:tcW w:w="1130" w:type="dxa"/>
          </w:tcPr>
          <w:p>
            <w:pPr>
              <w:spacing w:before="120"/>
              <w:rPr>
                <w:lang w:val="en-US" w:eastAsia="zh"/>
              </w:rPr>
            </w:pPr>
            <w:r>
              <w:rPr>
                <w:rFonts w:hint="eastAsia"/>
                <w:lang w:val="en-US" w:eastAsia="zh"/>
              </w:rPr>
              <w:t>112 kbps</w:t>
            </w:r>
          </w:p>
        </w:tc>
        <w:tc>
          <w:tcPr>
            <w:tcW w:w="1166" w:type="dxa"/>
          </w:tcPr>
          <w:p>
            <w:pPr>
              <w:spacing w:before="120"/>
              <w:rPr>
                <w:lang w:val="en-US" w:eastAsia="zh"/>
              </w:rPr>
            </w:pPr>
            <w:r>
              <w:rPr>
                <w:rFonts w:hint="eastAsia"/>
                <w:lang w:val="en-US" w:eastAsia="zh"/>
              </w:rPr>
              <w:t>1344 kHz</w:t>
            </w:r>
          </w:p>
        </w:tc>
        <w:tc>
          <w:tcPr>
            <w:tcW w:w="993" w:type="dxa"/>
          </w:tcPr>
          <w:p>
            <w:pPr>
              <w:spacing w:before="120"/>
              <w:rPr>
                <w:lang w:val="en-US" w:eastAsia="zh"/>
              </w:rPr>
            </w:pPr>
            <w:r>
              <w:rPr>
                <w:rFonts w:hint="eastAsia"/>
                <w:lang w:val="en-US" w:eastAsia="zh"/>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Pr>
          <w:p>
            <w:pPr>
              <w:spacing w:before="120"/>
              <w:rPr>
                <w:lang w:val="en-US" w:eastAsia="zh"/>
              </w:rPr>
            </w:pPr>
            <w:r>
              <w:rPr>
                <w:rFonts w:hint="eastAsia"/>
                <w:lang w:val="en-US" w:eastAsia="zh"/>
              </w:rPr>
              <w:t>32</w:t>
            </w:r>
          </w:p>
        </w:tc>
        <w:tc>
          <w:tcPr>
            <w:tcW w:w="1060" w:type="dxa"/>
          </w:tcPr>
          <w:p>
            <w:pPr>
              <w:spacing w:before="120"/>
              <w:rPr>
                <w:lang w:val="en-US" w:eastAsia="zh"/>
              </w:rPr>
            </w:pPr>
            <w:r>
              <w:rPr>
                <w:rFonts w:hint="eastAsia"/>
                <w:lang w:val="en-US" w:eastAsia="zh"/>
              </w:rPr>
              <w:t>224 kbps</w:t>
            </w:r>
          </w:p>
        </w:tc>
        <w:tc>
          <w:tcPr>
            <w:tcW w:w="993" w:type="dxa"/>
          </w:tcPr>
          <w:p>
            <w:pPr>
              <w:spacing w:before="120"/>
              <w:rPr>
                <w:lang w:val="en-US" w:eastAsia="zh"/>
              </w:rPr>
            </w:pPr>
            <w:r>
              <w:rPr>
                <w:rFonts w:hint="eastAsia"/>
                <w:lang w:val="en-US" w:eastAsia="zh"/>
              </w:rPr>
              <w:t>448 kcps</w:t>
            </w:r>
          </w:p>
        </w:tc>
        <w:tc>
          <w:tcPr>
            <w:tcW w:w="807" w:type="dxa"/>
          </w:tcPr>
          <w:p>
            <w:pPr>
              <w:spacing w:before="120"/>
              <w:rPr>
                <w:lang w:val="en-US" w:eastAsia="zh"/>
              </w:rPr>
            </w:pPr>
            <w:r>
              <w:rPr>
                <w:rFonts w:hint="eastAsia"/>
                <w:lang w:val="en-US" w:eastAsia="zh"/>
              </w:rPr>
              <w:t>1</w:t>
            </w:r>
          </w:p>
        </w:tc>
        <w:tc>
          <w:tcPr>
            <w:tcW w:w="1292" w:type="dxa"/>
          </w:tcPr>
          <w:p>
            <w:pPr>
              <w:spacing w:before="120"/>
              <w:rPr>
                <w:lang w:val="en-US" w:eastAsia="zh"/>
              </w:rPr>
            </w:pPr>
            <w:r>
              <w:rPr>
                <w:rFonts w:hint="eastAsia"/>
                <w:lang w:val="en-US" w:eastAsia="zh"/>
              </w:rPr>
              <w:t>448 kcps</w:t>
            </w:r>
          </w:p>
        </w:tc>
        <w:tc>
          <w:tcPr>
            <w:tcW w:w="1130" w:type="dxa"/>
          </w:tcPr>
          <w:p>
            <w:pPr>
              <w:spacing w:before="120"/>
              <w:rPr>
                <w:lang w:val="en-US" w:eastAsia="zh"/>
              </w:rPr>
            </w:pPr>
            <w:r>
              <w:rPr>
                <w:rFonts w:hint="eastAsia"/>
                <w:lang w:val="en-US" w:eastAsia="zh"/>
              </w:rPr>
              <w:t>74.7 kbps</w:t>
            </w:r>
          </w:p>
        </w:tc>
        <w:tc>
          <w:tcPr>
            <w:tcW w:w="1166" w:type="dxa"/>
          </w:tcPr>
          <w:p>
            <w:pPr>
              <w:spacing w:before="120"/>
              <w:rPr>
                <w:lang w:val="en-US" w:eastAsia="zh"/>
              </w:rPr>
            </w:pPr>
            <w:r>
              <w:rPr>
                <w:rFonts w:hint="eastAsia"/>
                <w:lang w:val="en-US" w:eastAsia="zh"/>
              </w:rPr>
              <w:t>896 kHz</w:t>
            </w:r>
          </w:p>
        </w:tc>
        <w:tc>
          <w:tcPr>
            <w:tcW w:w="993" w:type="dxa"/>
          </w:tcPr>
          <w:p>
            <w:pPr>
              <w:spacing w:before="120"/>
              <w:rPr>
                <w:lang w:val="en-US" w:eastAsia="zh"/>
              </w:rPr>
            </w:pPr>
            <w:r>
              <w:rPr>
                <w:rFonts w:hint="eastAsia"/>
                <w:lang w:val="en-US" w:eastAsia="zh"/>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Pr>
          <w:p>
            <w:pPr>
              <w:spacing w:before="120"/>
              <w:rPr>
                <w:lang w:val="en-US" w:eastAsia="zh"/>
              </w:rPr>
            </w:pPr>
            <w:r>
              <w:rPr>
                <w:rFonts w:hint="eastAsia"/>
                <w:lang w:val="en-US" w:eastAsia="zh"/>
              </w:rPr>
              <w:t>32</w:t>
            </w:r>
          </w:p>
        </w:tc>
        <w:tc>
          <w:tcPr>
            <w:tcW w:w="1060" w:type="dxa"/>
          </w:tcPr>
          <w:p>
            <w:pPr>
              <w:spacing w:before="120"/>
              <w:rPr>
                <w:lang w:val="en-US" w:eastAsia="zh"/>
              </w:rPr>
            </w:pPr>
            <w:r>
              <w:rPr>
                <w:rFonts w:hint="eastAsia"/>
                <w:lang w:val="en-US" w:eastAsia="zh"/>
              </w:rPr>
              <w:t>224 kbps</w:t>
            </w:r>
          </w:p>
        </w:tc>
        <w:tc>
          <w:tcPr>
            <w:tcW w:w="993" w:type="dxa"/>
          </w:tcPr>
          <w:p>
            <w:pPr>
              <w:spacing w:before="120"/>
              <w:rPr>
                <w:lang w:val="en-US" w:eastAsia="zh"/>
              </w:rPr>
            </w:pPr>
            <w:r>
              <w:rPr>
                <w:rFonts w:hint="eastAsia"/>
                <w:lang w:val="en-US" w:eastAsia="zh"/>
              </w:rPr>
              <w:t>448 kcps</w:t>
            </w:r>
          </w:p>
        </w:tc>
        <w:tc>
          <w:tcPr>
            <w:tcW w:w="807" w:type="dxa"/>
          </w:tcPr>
          <w:p>
            <w:pPr>
              <w:spacing w:before="120"/>
              <w:rPr>
                <w:lang w:val="en-US" w:eastAsia="zh"/>
              </w:rPr>
            </w:pPr>
            <w:r>
              <w:rPr>
                <w:rFonts w:hint="eastAsia"/>
                <w:lang w:val="en-US" w:eastAsia="zh"/>
              </w:rPr>
              <w:t>2</w:t>
            </w:r>
          </w:p>
        </w:tc>
        <w:tc>
          <w:tcPr>
            <w:tcW w:w="1292" w:type="dxa"/>
          </w:tcPr>
          <w:p>
            <w:pPr>
              <w:spacing w:before="120"/>
              <w:rPr>
                <w:lang w:val="en-US" w:eastAsia="zh"/>
              </w:rPr>
            </w:pPr>
            <w:r>
              <w:rPr>
                <w:rFonts w:hint="eastAsia"/>
                <w:lang w:val="en-US" w:eastAsia="zh"/>
              </w:rPr>
              <w:t>896 kcps</w:t>
            </w:r>
          </w:p>
        </w:tc>
        <w:tc>
          <w:tcPr>
            <w:tcW w:w="1130" w:type="dxa"/>
          </w:tcPr>
          <w:p>
            <w:pPr>
              <w:spacing w:before="120"/>
              <w:rPr>
                <w:lang w:val="en-US" w:eastAsia="zh"/>
              </w:rPr>
            </w:pPr>
            <w:r>
              <w:rPr>
                <w:rFonts w:hint="eastAsia"/>
                <w:lang w:val="en-US" w:eastAsia="zh"/>
              </w:rPr>
              <w:t>149.3 kbps</w:t>
            </w:r>
          </w:p>
        </w:tc>
        <w:tc>
          <w:tcPr>
            <w:tcW w:w="1166" w:type="dxa"/>
          </w:tcPr>
          <w:p>
            <w:pPr>
              <w:spacing w:before="120"/>
              <w:rPr>
                <w:lang w:val="en-US" w:eastAsia="zh"/>
              </w:rPr>
            </w:pPr>
            <w:r>
              <w:rPr>
                <w:rFonts w:hint="eastAsia"/>
                <w:lang w:val="en-US" w:eastAsia="zh"/>
              </w:rPr>
              <w:t>1792 kHz</w:t>
            </w:r>
          </w:p>
        </w:tc>
        <w:tc>
          <w:tcPr>
            <w:tcW w:w="993" w:type="dxa"/>
          </w:tcPr>
          <w:p>
            <w:pPr>
              <w:spacing w:before="120"/>
              <w:rPr>
                <w:lang w:val="en-US" w:eastAsia="zh"/>
              </w:rPr>
            </w:pPr>
            <w:r>
              <w:rPr>
                <w:rFonts w:hint="eastAsia"/>
                <w:lang w:val="en-US" w:eastAsia="zh"/>
              </w:rPr>
              <w:t>120</w:t>
            </w:r>
          </w:p>
        </w:tc>
      </w:tr>
    </w:tbl>
    <w:p>
      <w:pPr>
        <w:spacing w:before="120"/>
        <w:jc w:val="both"/>
        <w:rPr>
          <w:lang w:val="en-US" w:eastAsia="zh"/>
        </w:rPr>
      </w:pPr>
      <w:r>
        <w:rPr>
          <w:rFonts w:hint="eastAsia"/>
          <w:lang w:val="en-US" w:eastAsia="zh"/>
        </w:rPr>
        <w:t>From the analysis, to support a wide range of D2R baseband chip rate from a low chip rate of 7 kcps to meet the coverage requirements to a high chip rate compatible to RFID (640 kHz), the D2R bandwidth can be integer multiple(s) of RE and the minimum D2R bandwidth can be 15 kHz.</w:t>
      </w:r>
    </w:p>
    <w:p>
      <w:pPr>
        <w:pStyle w:val="11"/>
        <w:spacing w:before="120"/>
        <w:jc w:val="both"/>
        <w:rPr>
          <w:rFonts w:ascii="Times New Roman" w:hAnsi="Times New Roman" w:cs="Times New Roman"/>
          <w:b/>
          <w:lang w:eastAsia="zh-CN"/>
        </w:rPr>
      </w:pPr>
      <w:r>
        <w:rPr>
          <w:rFonts w:ascii="Times New Roman" w:hAnsi="Times New Roman" w:cs="Times New Roman"/>
          <w:b/>
        </w:rPr>
        <w:t xml:space="preserve">Proposal </w:t>
      </w:r>
      <w:r>
        <w:rPr>
          <w:rFonts w:hint="eastAsia" w:ascii="Times New Roman" w:hAnsi="Times New Roman" w:cs="Times New Roman"/>
          <w:b/>
          <w:lang w:eastAsia="zh"/>
        </w:rPr>
        <w:t>13</w:t>
      </w:r>
      <w:r>
        <w:rPr>
          <w:rFonts w:ascii="Times New Roman" w:hAnsi="Times New Roman" w:cs="Times New Roman"/>
          <w:b/>
          <w:lang w:val="en-US" w:eastAsia="zh-CN"/>
        </w:rPr>
        <w:t xml:space="preserve">: </w:t>
      </w:r>
      <w:r>
        <w:rPr>
          <w:rFonts w:hint="eastAsia" w:ascii="Times New Roman" w:hAnsi="Times New Roman" w:cs="Times New Roman"/>
          <w:b/>
          <w:lang w:val="en-US" w:eastAsia="zh"/>
        </w:rPr>
        <w:t xml:space="preserve">The </w:t>
      </w:r>
      <w:r>
        <w:rPr>
          <w:rFonts w:ascii="Times New Roman" w:hAnsi="Times New Roman" w:cs="Times New Roman"/>
          <w:b/>
          <w:lang w:val="en-US" w:eastAsia="zh"/>
        </w:rPr>
        <w:t>D2R transmission bandwidth supports</w:t>
      </w:r>
      <w:r>
        <w:rPr>
          <w:rFonts w:hint="eastAsia" w:ascii="Times New Roman" w:hAnsi="Times New Roman" w:cs="Times New Roman"/>
          <w:b/>
          <w:lang w:val="en-US" w:eastAsia="zh"/>
        </w:rPr>
        <w:t xml:space="preserve"> </w:t>
      </w:r>
      <w:r>
        <w:rPr>
          <w:rFonts w:ascii="Times New Roman" w:hAnsi="Times New Roman" w:cs="Times New Roman"/>
          <w:b/>
          <w:lang w:eastAsia="zh-CN"/>
        </w:rPr>
        <w:t>values</w:t>
      </w:r>
      <w:r>
        <w:rPr>
          <w:rFonts w:ascii="Times New Roman" w:hAnsi="Times New Roman" w:cs="Times New Roman"/>
          <w:b/>
          <w:lang w:val="en-US" w:eastAsia="zh-CN"/>
        </w:rPr>
        <w:t xml:space="preserve"> </w:t>
      </w:r>
      <w:r>
        <w:rPr>
          <w:rFonts w:ascii="Times New Roman" w:hAnsi="Times New Roman" w:cs="Times New Roman"/>
          <w:b/>
          <w:lang w:eastAsia="zh-CN"/>
        </w:rPr>
        <w:t xml:space="preserve">of </w:t>
      </w:r>
      <w:r>
        <w:rPr>
          <w:rFonts w:hint="eastAsia" w:ascii="Times New Roman" w:hAnsi="Times New Roman" w:cs="Times New Roman"/>
          <w:b/>
          <w:lang w:eastAsia="zh"/>
        </w:rPr>
        <w:t>i</w:t>
      </w:r>
      <w:r>
        <w:rPr>
          <w:rFonts w:ascii="Times New Roman" w:hAnsi="Times New Roman" w:cs="Times New Roman"/>
          <w:b/>
          <w:lang w:val="en-US" w:eastAsia="zh-CN"/>
        </w:rPr>
        <w:t>nteger multiple(s) of 1</w:t>
      </w:r>
      <w:r>
        <w:rPr>
          <w:rFonts w:hint="eastAsia" w:ascii="Times New Roman" w:hAnsi="Times New Roman" w:cs="Times New Roman"/>
          <w:b/>
          <w:lang w:val="en-US" w:eastAsia="zh"/>
        </w:rPr>
        <w:t>5</w:t>
      </w:r>
      <w:r>
        <w:rPr>
          <w:rFonts w:ascii="Times New Roman" w:hAnsi="Times New Roman" w:cs="Times New Roman"/>
          <w:b/>
          <w:lang w:val="en-US" w:eastAsia="zh-CN"/>
        </w:rPr>
        <w:t xml:space="preserve"> kHz</w:t>
      </w:r>
      <w:r>
        <w:rPr>
          <w:rFonts w:ascii="Times New Roman" w:hAnsi="Times New Roman" w:cs="Times New Roman"/>
          <w:b/>
          <w:lang w:eastAsia="zh-CN"/>
        </w:rPr>
        <w:t>.</w:t>
      </w:r>
    </w:p>
    <w:p>
      <w:pPr>
        <w:spacing w:before="120"/>
        <w:jc w:val="both"/>
        <w:rPr>
          <w:b/>
          <w:lang w:val="en-US" w:eastAsia="zh-CN"/>
        </w:rPr>
      </w:pPr>
    </w:p>
    <w:p>
      <w:pPr>
        <w:rPr>
          <w:rFonts w:eastAsia="等线"/>
          <w:color w:val="000000"/>
          <w:lang w:val="en-US" w:eastAsia="zh-CN" w:bidi="ar"/>
        </w:rPr>
      </w:pPr>
    </w:p>
    <w:p>
      <w:pPr>
        <w:rPr>
          <w:rFonts w:eastAsia="等线"/>
          <w:color w:val="000000"/>
          <w:lang w:val="en-US" w:eastAsia="zh-CN" w:bidi="ar"/>
        </w:rPr>
      </w:pPr>
    </w:p>
    <w:p>
      <w:pPr>
        <w:keepNext/>
        <w:keepLines/>
        <w:numPr>
          <w:ilvl w:val="0"/>
          <w:numId w:val="2"/>
        </w:numPr>
        <w:pBdr>
          <w:top w:val="single" w:color="auto" w:sz="12" w:space="3"/>
        </w:pBdr>
        <w:overflowPunct w:val="0"/>
        <w:autoSpaceDE w:val="0"/>
        <w:autoSpaceDN w:val="0"/>
        <w:adjustRightInd w:val="0"/>
        <w:spacing w:before="156" w:beforeLines="50" w:after="180" w:line="288" w:lineRule="auto"/>
        <w:outlineLvl w:val="0"/>
        <w:rPr>
          <w:rFonts w:ascii="Arial" w:hAnsi="Arial"/>
          <w:sz w:val="36"/>
        </w:rPr>
      </w:pPr>
      <w:r>
        <w:rPr>
          <w:rFonts w:hint="eastAsia" w:ascii="Arial" w:hAnsi="Arial" w:eastAsiaTheme="minorEastAsia"/>
          <w:sz w:val="36"/>
          <w:lang w:eastAsia="zh-CN"/>
        </w:rPr>
        <w:t>Conclusions</w:t>
      </w:r>
    </w:p>
    <w:p>
      <w:pPr>
        <w:spacing w:before="120"/>
        <w:rPr>
          <w:rFonts w:eastAsiaTheme="minorEastAsia"/>
          <w:lang w:eastAsia="zh-CN"/>
        </w:rPr>
      </w:pPr>
      <w:r>
        <w:rPr>
          <w:rFonts w:eastAsiaTheme="minorEastAsia"/>
          <w:lang w:eastAsia="zh-CN"/>
        </w:rPr>
        <w:t>In this contribution, we provide our views on</w:t>
      </w:r>
      <w:r>
        <w:rPr>
          <w:rFonts w:eastAsiaTheme="minorEastAsia"/>
          <w:lang w:val="fi-FI" w:eastAsia="zh-CN"/>
        </w:rPr>
        <w:t xml:space="preserve"> coding aspects of physical channel design</w:t>
      </w:r>
      <w:r>
        <w:rPr>
          <w:rFonts w:hint="eastAsia" w:eastAsiaTheme="minorEastAsia"/>
          <w:lang w:val="fi-FI" w:eastAsia="zh"/>
        </w:rPr>
        <w:t xml:space="preserve"> </w:t>
      </w:r>
      <w:r>
        <w:rPr>
          <w:rFonts w:eastAsiaTheme="minorEastAsia"/>
          <w:lang w:val="fi-FI" w:eastAsia="zh-CN"/>
        </w:rPr>
        <w:t>and</w:t>
      </w:r>
      <w:r>
        <w:rPr>
          <w:rFonts w:eastAsiaTheme="minorEastAsia"/>
          <w:lang w:eastAsia="zh-CN"/>
        </w:rPr>
        <w:t xml:space="preserve"> the following observations and proposals are made:</w:t>
      </w:r>
    </w:p>
    <w:p>
      <w:pPr>
        <w:spacing w:before="120"/>
        <w:rPr>
          <w:b/>
          <w:bCs/>
          <w:lang w:val="en-US" w:eastAsia="zh"/>
        </w:rPr>
      </w:pPr>
      <w:r>
        <w:rPr>
          <w:rFonts w:hint="eastAsia"/>
          <w:b/>
          <w:bCs/>
          <w:lang w:val="en-US" w:eastAsia="zh-CN"/>
        </w:rPr>
        <w:t xml:space="preserve">Observation </w:t>
      </w:r>
      <w:r>
        <w:rPr>
          <w:rFonts w:hint="eastAsia"/>
          <w:b/>
          <w:bCs/>
          <w:lang w:val="en-US" w:eastAsia="zh"/>
        </w:rPr>
        <w:t>1</w:t>
      </w:r>
      <w:r>
        <w:rPr>
          <w:rFonts w:hint="eastAsia"/>
          <w:b/>
          <w:bCs/>
          <w:lang w:val="en-US" w:eastAsia="zh-CN"/>
        </w:rPr>
        <w:t>: For Small frequency shifts with Manchester line codes,</w:t>
      </w:r>
      <w:r>
        <w:rPr>
          <w:rFonts w:hint="eastAsia"/>
          <w:b/>
          <w:bCs/>
          <w:lang w:val="en-US" w:eastAsia="zh"/>
        </w:rPr>
        <w:t xml:space="preserve"> </w:t>
      </w:r>
      <w:r>
        <w:rPr>
          <w:rFonts w:hint="eastAsia"/>
          <w:b/>
          <w:bCs/>
          <w:lang w:val="en-US" w:eastAsia="zh-CN"/>
        </w:rPr>
        <w:t>Option 1 has narrower spectrum than Option 2, and less noise is filtered out at the receiver side</w:t>
      </w:r>
      <w:r>
        <w:rPr>
          <w:rFonts w:hint="eastAsia"/>
          <w:b/>
          <w:bCs/>
          <w:lang w:val="en-US" w:eastAsia="zh"/>
        </w:rPr>
        <w:t>.</w:t>
      </w:r>
    </w:p>
    <w:p>
      <w:pPr>
        <w:spacing w:before="120"/>
        <w:jc w:val="both"/>
        <w:rPr>
          <w:rFonts w:eastAsia="等线"/>
          <w:lang w:eastAsia="zh" w:bidi="ar"/>
        </w:rPr>
      </w:pPr>
      <w:r>
        <w:rPr>
          <w:rFonts w:hint="eastAsia"/>
          <w:b/>
          <w:bCs/>
          <w:lang w:val="en-US" w:eastAsia="zh-CN"/>
        </w:rPr>
        <w:t xml:space="preserve">Observation </w:t>
      </w:r>
      <w:r>
        <w:rPr>
          <w:rFonts w:hint="eastAsia"/>
          <w:b/>
          <w:bCs/>
          <w:lang w:val="en-US" w:eastAsia="zh"/>
        </w:rPr>
        <w:t>2</w:t>
      </w:r>
      <w:r>
        <w:rPr>
          <w:rFonts w:hint="eastAsia"/>
          <w:b/>
          <w:bCs/>
          <w:lang w:val="en-US" w:eastAsia="zh-CN"/>
        </w:rPr>
        <w:t xml:space="preserve">: </w:t>
      </w:r>
      <w:r>
        <w:rPr>
          <w:b/>
          <w:bCs/>
          <w:lang w:val="en-US" w:eastAsia="zh"/>
        </w:rPr>
        <w:t xml:space="preserve">For D2R </w:t>
      </w:r>
      <w:r>
        <w:rPr>
          <w:b/>
          <w:bCs/>
          <w:lang w:eastAsia="zh-CN"/>
        </w:rPr>
        <w:t>Small frequency shifts</w:t>
      </w:r>
      <w:r>
        <w:rPr>
          <w:b/>
          <w:bCs/>
          <w:lang w:eastAsia="zh"/>
        </w:rPr>
        <w:t xml:space="preserve"> </w:t>
      </w:r>
      <w:r>
        <w:rPr>
          <w:rFonts w:eastAsia="等线"/>
          <w:b/>
          <w:bCs/>
          <w:lang w:eastAsia="zh-CN"/>
        </w:rPr>
        <w:t>for OOK and BPSK</w:t>
      </w:r>
      <w:r>
        <w:rPr>
          <w:rFonts w:hint="eastAsia" w:eastAsia="等线"/>
          <w:b/>
          <w:bCs/>
          <w:lang w:eastAsia="zh"/>
        </w:rPr>
        <w:t>, the frequency s</w:t>
      </w:r>
      <w:r>
        <w:rPr>
          <w:rFonts w:hint="eastAsia"/>
          <w:b/>
          <w:bCs/>
          <w:lang w:val="en-US" w:eastAsia="zh-CN"/>
        </w:rPr>
        <w:t>pectrum</w:t>
      </w:r>
      <w:r>
        <w:rPr>
          <w:rFonts w:hint="eastAsia"/>
          <w:b/>
          <w:bCs/>
          <w:lang w:val="en-US" w:eastAsia="zh"/>
        </w:rPr>
        <w:t xml:space="preserve">s of different R {1,2,4,6,8,10} in </w:t>
      </w:r>
      <w:r>
        <w:rPr>
          <w:rFonts w:hint="eastAsia" w:eastAsia="等线"/>
          <w:b/>
          <w:bCs/>
          <w:lang w:eastAsia="zh"/>
        </w:rPr>
        <w:t>Option 1 do not overlap, while the frequency s</w:t>
      </w:r>
      <w:r>
        <w:rPr>
          <w:rFonts w:hint="eastAsia"/>
          <w:b/>
          <w:bCs/>
          <w:lang w:val="en-US" w:eastAsia="zh-CN"/>
        </w:rPr>
        <w:t>pectrum</w:t>
      </w:r>
      <w:r>
        <w:rPr>
          <w:rFonts w:hint="eastAsia"/>
          <w:b/>
          <w:bCs/>
          <w:lang w:val="en-US" w:eastAsia="zh"/>
        </w:rPr>
        <w:t xml:space="preserve">s of adjacent R  {1,2,4,6,8,10} in </w:t>
      </w:r>
      <w:r>
        <w:rPr>
          <w:rFonts w:hint="eastAsia" w:eastAsia="等线"/>
          <w:b/>
          <w:bCs/>
          <w:lang w:eastAsia="zh"/>
        </w:rPr>
        <w:t>Option 2 are largely overlap.</w:t>
      </w:r>
    </w:p>
    <w:p>
      <w:pPr>
        <w:spacing w:before="120"/>
        <w:jc w:val="both"/>
        <w:rPr>
          <w:rFonts w:eastAsia="等线"/>
          <w:b/>
          <w:bCs/>
          <w:lang w:val="en-US" w:eastAsia="zh-CN"/>
        </w:rPr>
      </w:pPr>
      <w:r>
        <w:rPr>
          <w:rFonts w:eastAsia="等线"/>
          <w:b/>
          <w:bCs/>
          <w:lang w:val="en-US" w:eastAsia="zh-CN" w:bidi="ar"/>
        </w:rPr>
        <w:t>Observation</w:t>
      </w:r>
      <w:r>
        <w:rPr>
          <w:rFonts w:hint="eastAsia" w:eastAsia="等线"/>
          <w:b/>
          <w:bCs/>
          <w:lang w:val="en-US" w:eastAsia="zh" w:bidi="ar"/>
        </w:rPr>
        <w:t xml:space="preserve"> 3</w:t>
      </w:r>
      <w:r>
        <w:rPr>
          <w:rFonts w:eastAsia="等线"/>
          <w:b/>
          <w:bCs/>
          <w:lang w:val="en-US" w:eastAsia="zh-CN" w:bidi="ar"/>
        </w:rPr>
        <w:t xml:space="preserve">: The candidate frequency resources for FDMA correspond to aspects, including the D2R baseband chip rate, the small frequency shift factor, the maximum D2R frequency resources allocated for A-IoT, device SFO, the avoided harmonic components. </w:t>
      </w:r>
    </w:p>
    <w:p>
      <w:pPr>
        <w:spacing w:before="120"/>
        <w:jc w:val="both"/>
        <w:rPr>
          <w:rFonts w:eastAsia="等线"/>
          <w:b/>
          <w:bCs/>
          <w:lang w:val="en-US" w:eastAsia="zh-CN" w:bidi="ar"/>
        </w:rPr>
      </w:pPr>
      <w:r>
        <w:rPr>
          <w:rFonts w:eastAsia="等线"/>
          <w:b/>
          <w:bCs/>
          <w:lang w:val="en-US" w:eastAsia="zh-CN" w:bidi="ar"/>
        </w:rPr>
        <w:t>Observation</w:t>
      </w:r>
      <w:r>
        <w:rPr>
          <w:rFonts w:hint="eastAsia" w:eastAsia="等线"/>
          <w:b/>
          <w:bCs/>
          <w:lang w:val="en-US" w:eastAsia="zh" w:bidi="ar"/>
        </w:rPr>
        <w:t xml:space="preserve"> 4</w:t>
      </w:r>
      <w:r>
        <w:rPr>
          <w:rFonts w:eastAsia="等线"/>
          <w:b/>
          <w:bCs/>
          <w:lang w:val="en-US" w:eastAsia="zh-CN" w:bidi="ar"/>
        </w:rPr>
        <w:t>: With the decrease of the baseband chip rate, device SFO and avoided harmonic components, and with the increase of the maximum allocated frequency resources, the available frequency resource candidates and the multiplexing capability increases.</w:t>
      </w:r>
    </w:p>
    <w:p>
      <w:pPr>
        <w:spacing w:before="120"/>
        <w:jc w:val="both"/>
        <w:rPr>
          <w:rFonts w:eastAsia="等线"/>
          <w:b/>
          <w:bCs/>
          <w:lang w:val="en-US" w:eastAsia="zh" w:bidi="ar"/>
        </w:rPr>
      </w:pPr>
      <w:r>
        <w:rPr>
          <w:rFonts w:hint="eastAsia" w:eastAsia="等线"/>
          <w:b/>
          <w:bCs/>
          <w:lang w:val="en-US" w:eastAsia="zh" w:bidi="ar"/>
        </w:rPr>
        <w:t>Observation 5: FDMA can be achieved by selecting different SFS R value at the same baseband chip rate, where the selected R values should consdier to avoid FDMed harmonic interference.</w:t>
      </w:r>
    </w:p>
    <w:p>
      <w:pPr>
        <w:spacing w:before="120"/>
        <w:rPr>
          <w:rFonts w:eastAsiaTheme="minorEastAsia"/>
          <w:b/>
          <w:bCs/>
          <w:lang w:val="en-US" w:eastAsia="zh-CN"/>
        </w:rPr>
      </w:pPr>
      <w:r>
        <w:rPr>
          <w:rFonts w:hint="eastAsia"/>
          <w:b/>
          <w:bCs/>
          <w:lang w:val="en-US" w:eastAsia="zh"/>
        </w:rPr>
        <w:t>Observation 6</w:t>
      </w:r>
      <w:r>
        <w:rPr>
          <w:rFonts w:hint="eastAsia"/>
          <w:b/>
          <w:bCs/>
          <w:lang w:val="en-US" w:eastAsia="zh-CN"/>
        </w:rPr>
        <w:t xml:space="preserve">: </w:t>
      </w:r>
      <w:r>
        <w:rPr>
          <w:b/>
          <w:bCs/>
          <w:lang w:eastAsia="zh-CN"/>
        </w:rPr>
        <w:t>For D2R FEC</w:t>
      </w:r>
      <w:r>
        <w:rPr>
          <w:rFonts w:hint="eastAsia" w:eastAsiaTheme="minorEastAsia"/>
          <w:b/>
          <w:bCs/>
          <w:lang w:eastAsia="zh-CN"/>
        </w:rPr>
        <w:t>,</w:t>
      </w:r>
      <w:r>
        <w:rPr>
          <w:rFonts w:hint="eastAsia" w:eastAsiaTheme="minorEastAsia"/>
          <w:b/>
          <w:bCs/>
          <w:lang w:val="en-US" w:eastAsia="zh-CN"/>
        </w:rPr>
        <w:t xml:space="preserve"> t</w:t>
      </w:r>
      <w:r>
        <w:rPr>
          <w:rFonts w:hint="eastAsia"/>
          <w:b/>
          <w:bCs/>
          <w:lang w:val="en-US" w:eastAsia="zh-CN"/>
        </w:rPr>
        <w:t xml:space="preserve">rade-off between </w:t>
      </w:r>
      <w:r>
        <w:rPr>
          <w:rFonts w:hint="eastAsia" w:eastAsiaTheme="minorEastAsia"/>
          <w:b/>
          <w:bCs/>
          <w:lang w:val="en-US" w:eastAsia="zh-CN"/>
        </w:rPr>
        <w:t>encoding</w:t>
      </w:r>
      <w:r>
        <w:rPr>
          <w:rFonts w:hint="eastAsia"/>
          <w:b/>
          <w:bCs/>
          <w:lang w:val="en-US" w:eastAsia="zh-CN"/>
        </w:rPr>
        <w:t xml:space="preserve"> </w:t>
      </w:r>
      <w:r>
        <w:rPr>
          <w:rFonts w:hint="eastAsia" w:eastAsiaTheme="minorEastAsia"/>
          <w:b/>
          <w:bCs/>
          <w:lang w:val="en-US" w:eastAsia="zh-CN"/>
        </w:rPr>
        <w:t>delay/</w:t>
      </w:r>
      <w:r>
        <w:rPr>
          <w:rFonts w:hint="eastAsia"/>
          <w:b/>
          <w:bCs/>
          <w:lang w:val="en-US" w:eastAsia="zh-CN"/>
        </w:rPr>
        <w:t>complexity and decoding performance is needed.</w:t>
      </w:r>
    </w:p>
    <w:p>
      <w:pPr>
        <w:spacing w:before="156" w:beforeLines="50" w:after="156" w:afterLines="50"/>
        <w:jc w:val="both"/>
        <w:rPr>
          <w:rFonts w:eastAsiaTheme="minorEastAsia"/>
          <w:lang w:eastAsia="zh-CN"/>
        </w:rPr>
      </w:pPr>
      <w:r>
        <w:rPr>
          <w:rFonts w:eastAsia="等线"/>
          <w:b/>
          <w:bCs/>
          <w:color w:val="000000"/>
          <w:lang w:val="en-US" w:eastAsia="zh-CN" w:bidi="ar"/>
        </w:rPr>
        <w:t xml:space="preserve">Observation </w:t>
      </w:r>
      <w:r>
        <w:rPr>
          <w:rFonts w:hint="eastAsia" w:eastAsia="等线"/>
          <w:b/>
          <w:bCs/>
          <w:color w:val="000000"/>
          <w:lang w:val="en-US" w:eastAsia="zh" w:bidi="ar"/>
        </w:rPr>
        <w:t>7</w:t>
      </w:r>
      <w:r>
        <w:rPr>
          <w:rFonts w:eastAsia="等线"/>
          <w:b/>
          <w:bCs/>
          <w:color w:val="000000"/>
          <w:lang w:val="en-US" w:eastAsia="zh-CN" w:bidi="ar"/>
        </w:rPr>
        <w:t>: Block-level repetition understanding 2 can enable early termination and is beneficial for link adaptation.</w:t>
      </w:r>
    </w:p>
    <w:p>
      <w:pPr>
        <w:spacing w:before="120"/>
        <w:rPr>
          <w:rFonts w:eastAsiaTheme="minorEastAsia"/>
          <w:lang w:eastAsia="zh-CN"/>
        </w:rPr>
      </w:pPr>
    </w:p>
    <w:p>
      <w:pPr>
        <w:spacing w:before="156" w:beforeLines="50" w:after="156" w:afterLines="50"/>
        <w:jc w:val="both"/>
        <w:rPr>
          <w:b/>
          <w:bCs/>
          <w:lang w:val="en-US" w:eastAsia="zh"/>
        </w:rPr>
      </w:pPr>
      <w:r>
        <w:rPr>
          <w:rFonts w:hint="eastAsia"/>
          <w:b/>
          <w:bCs/>
          <w:lang w:val="en-US" w:eastAsia="zh"/>
        </w:rPr>
        <w:t>Proposal 1: For D2R transmission, support Manchester line code, which maps bit 0 to chip {10} and bit 1 to chip {01}.</w:t>
      </w:r>
    </w:p>
    <w:p>
      <w:pPr>
        <w:spacing w:before="120"/>
        <w:rPr>
          <w:rFonts w:eastAsia="等线"/>
          <w:b/>
          <w:bCs/>
          <w:lang w:eastAsia="zh"/>
        </w:rPr>
      </w:pPr>
      <w:r>
        <w:rPr>
          <w:b/>
          <w:bCs/>
          <w:lang w:val="en-US" w:eastAsia="zh"/>
        </w:rPr>
        <w:t xml:space="preserve">Proposal </w:t>
      </w:r>
      <w:r>
        <w:rPr>
          <w:rFonts w:hint="eastAsia"/>
          <w:b/>
          <w:bCs/>
          <w:lang w:val="en-US" w:eastAsia="zh"/>
        </w:rPr>
        <w:t>2</w:t>
      </w:r>
      <w:r>
        <w:rPr>
          <w:b/>
          <w:bCs/>
          <w:lang w:val="en-US" w:eastAsia="zh"/>
        </w:rPr>
        <w:t xml:space="preserve">: For D2R </w:t>
      </w:r>
      <w:r>
        <w:rPr>
          <w:b/>
          <w:bCs/>
          <w:lang w:eastAsia="zh-CN"/>
        </w:rPr>
        <w:t>Small frequency shifts</w:t>
      </w:r>
      <w:r>
        <w:rPr>
          <w:b/>
          <w:bCs/>
          <w:lang w:eastAsia="zh"/>
        </w:rPr>
        <w:t xml:space="preserve"> </w:t>
      </w:r>
      <w:r>
        <w:rPr>
          <w:rFonts w:eastAsia="等线"/>
          <w:b/>
          <w:bCs/>
          <w:lang w:eastAsia="zh-CN"/>
        </w:rPr>
        <w:t>for OOK and BPSK</w:t>
      </w:r>
      <w:r>
        <w:rPr>
          <w:rFonts w:eastAsia="等线"/>
          <w:b/>
          <w:bCs/>
          <w:lang w:eastAsia="zh"/>
        </w:rPr>
        <w:t xml:space="preserve">, </w:t>
      </w:r>
    </w:p>
    <w:p>
      <w:pPr>
        <w:numPr>
          <w:ilvl w:val="0"/>
          <w:numId w:val="8"/>
        </w:numPr>
        <w:spacing w:before="156" w:beforeLines="50" w:line="288" w:lineRule="auto"/>
        <w:rPr>
          <w:bCs/>
          <w:lang w:eastAsia="zh-CN"/>
        </w:rPr>
      </w:pPr>
      <w:r>
        <w:rPr>
          <w:b/>
          <w:bCs/>
          <w:lang w:val="en-US" w:eastAsia="zh-CN"/>
        </w:rPr>
        <w:t xml:space="preserve">For </w:t>
      </w:r>
      <w:r>
        <w:rPr>
          <w:rFonts w:hint="eastAsia"/>
          <w:b/>
          <w:bCs/>
          <w:lang w:val="en-US" w:eastAsia="zh"/>
        </w:rPr>
        <w:t xml:space="preserve">SFS </w:t>
      </w:r>
      <w:r>
        <w:rPr>
          <w:b/>
          <w:bCs/>
          <w:lang w:val="en-US" w:eastAsia="zh-CN"/>
        </w:rPr>
        <w:t xml:space="preserve">with Manchester line codes, </w:t>
      </w:r>
      <w:r>
        <w:rPr>
          <w:rFonts w:hint="eastAsia"/>
          <w:b/>
          <w:bCs/>
          <w:lang w:val="en-US" w:eastAsia="zh"/>
        </w:rPr>
        <w:t>option 1 is</w:t>
      </w:r>
      <w:r>
        <w:rPr>
          <w:rFonts w:hint="eastAsia" w:eastAsiaTheme="minorEastAsia"/>
          <w:b/>
          <w:bCs/>
          <w:lang w:val="en-US" w:eastAsia="zh-CN"/>
        </w:rPr>
        <w:t xml:space="preserve"> supported</w:t>
      </w:r>
      <w:r>
        <w:rPr>
          <w:b/>
          <w:bCs/>
          <w:lang w:val="en-US" w:eastAsia="zh-CN"/>
        </w:rPr>
        <w:t>.</w:t>
      </w:r>
    </w:p>
    <w:p>
      <w:pPr>
        <w:spacing w:before="156" w:beforeLines="50"/>
        <w:rPr>
          <w:rFonts w:eastAsia="等线"/>
          <w:b/>
          <w:lang w:val="en-US" w:eastAsia="zh-CN"/>
        </w:rPr>
      </w:pPr>
      <w:r>
        <w:rPr>
          <w:rFonts w:eastAsia="等线"/>
          <w:b/>
          <w:lang w:val="en-US" w:eastAsia="zh-CN" w:bidi="ar"/>
        </w:rPr>
        <w:t xml:space="preserve">Proposal </w:t>
      </w:r>
      <w:r>
        <w:rPr>
          <w:rFonts w:hint="eastAsia" w:eastAsia="等线"/>
          <w:b/>
          <w:lang w:val="en-US" w:eastAsia="zh" w:bidi="ar"/>
        </w:rPr>
        <w:t>3</w:t>
      </w:r>
      <w:r>
        <w:rPr>
          <w:rFonts w:eastAsia="等线"/>
          <w:b/>
          <w:lang w:val="en-US" w:eastAsia="zh-CN" w:bidi="ar"/>
        </w:rPr>
        <w:t>: To indicate the candidate frequency resources for FDMA to devices, consider the following alternatives:</w:t>
      </w:r>
    </w:p>
    <w:p>
      <w:pPr>
        <w:numPr>
          <w:ilvl w:val="0"/>
          <w:numId w:val="9"/>
        </w:numPr>
        <w:spacing w:before="156" w:beforeLines="50"/>
        <w:jc w:val="both"/>
        <w:rPr>
          <w:rFonts w:eastAsia="等线"/>
          <w:b/>
          <w:lang w:val="en-US" w:eastAsia="zh-CN"/>
        </w:rPr>
      </w:pPr>
      <w:r>
        <w:rPr>
          <w:rFonts w:eastAsia="等线"/>
          <w:b/>
          <w:lang w:val="en-US" w:eastAsia="zh-CN" w:bidi="ar"/>
        </w:rPr>
        <w:t>Alt. 1: The candidate frequency resources are explicitly indicated via R2D control information.</w:t>
      </w:r>
    </w:p>
    <w:p>
      <w:pPr>
        <w:numPr>
          <w:ilvl w:val="0"/>
          <w:numId w:val="9"/>
        </w:numPr>
        <w:spacing w:before="156" w:beforeLines="50"/>
        <w:jc w:val="both"/>
        <w:rPr>
          <w:rFonts w:eastAsia="等线"/>
          <w:b/>
          <w:lang w:val="en-US" w:eastAsia="zh-CN"/>
        </w:rPr>
      </w:pPr>
      <w:r>
        <w:rPr>
          <w:rFonts w:eastAsia="等线"/>
          <w:b/>
          <w:lang w:val="en-US" w:eastAsia="zh-CN" w:bidi="ar"/>
        </w:rPr>
        <w:t>Alt. 2: The candidate frequency resources are specified.</w:t>
      </w:r>
    </w:p>
    <w:p>
      <w:pPr>
        <w:numPr>
          <w:ilvl w:val="0"/>
          <w:numId w:val="9"/>
        </w:numPr>
        <w:spacing w:before="156" w:beforeLines="50"/>
        <w:jc w:val="both"/>
        <w:rPr>
          <w:rFonts w:eastAsia="等线"/>
          <w:b/>
          <w:lang w:val="en-US" w:eastAsia="zh-CN"/>
        </w:rPr>
      </w:pPr>
      <w:r>
        <w:rPr>
          <w:rFonts w:eastAsia="等线"/>
          <w:b/>
          <w:lang w:val="en-US" w:eastAsia="zh-CN" w:bidi="ar"/>
        </w:rPr>
        <w:t>Alt.</w:t>
      </w:r>
      <w:r>
        <w:rPr>
          <w:rFonts w:hint="eastAsia" w:eastAsia="等线"/>
          <w:b/>
          <w:lang w:val="en-US" w:eastAsia="zh" w:bidi="ar"/>
        </w:rPr>
        <w:t xml:space="preserve"> </w:t>
      </w:r>
      <w:r>
        <w:rPr>
          <w:rFonts w:eastAsia="等线"/>
          <w:b/>
          <w:lang w:val="en-US" w:eastAsia="zh-CN" w:bidi="ar"/>
        </w:rPr>
        <w:t>3: The candidate frequency resources are obtained by rules.</w:t>
      </w:r>
    </w:p>
    <w:p>
      <w:pPr>
        <w:spacing w:before="120"/>
        <w:rPr>
          <w:rFonts w:eastAsiaTheme="minorEastAsia"/>
          <w:lang w:val="en-US" w:eastAsia="zh-CN"/>
        </w:rPr>
      </w:pPr>
      <w:r>
        <w:rPr>
          <w:rFonts w:hint="eastAsia" w:eastAsiaTheme="minorEastAsia"/>
          <w:b/>
          <w:bCs/>
          <w:lang w:val="en-US" w:eastAsia="zh-CN"/>
        </w:rPr>
        <w:t xml:space="preserve">Proposal </w:t>
      </w:r>
      <w:r>
        <w:rPr>
          <w:rFonts w:hint="eastAsia" w:eastAsiaTheme="minorEastAsia"/>
          <w:b/>
          <w:bCs/>
          <w:lang w:val="en-US" w:eastAsia="zh"/>
        </w:rPr>
        <w:t>4</w:t>
      </w:r>
      <w:r>
        <w:rPr>
          <w:rFonts w:hint="eastAsia" w:eastAsiaTheme="minorEastAsia"/>
          <w:b/>
          <w:bCs/>
          <w:lang w:val="en-US" w:eastAsia="zh-CN"/>
        </w:rPr>
        <w:t xml:space="preserve">: </w:t>
      </w:r>
      <w:r>
        <w:rPr>
          <w:b/>
          <w:bCs/>
          <w:lang w:eastAsia="zh-CN"/>
        </w:rPr>
        <w:t>For D2R FEC</w:t>
      </w:r>
      <w:r>
        <w:rPr>
          <w:rFonts w:hint="eastAsia" w:eastAsiaTheme="minorEastAsia"/>
          <w:b/>
          <w:bCs/>
          <w:lang w:eastAsia="zh-CN"/>
        </w:rPr>
        <w:t>,</w:t>
      </w:r>
      <w:r>
        <w:rPr>
          <w:rFonts w:eastAsiaTheme="minorEastAsia"/>
          <w:b/>
          <w:bCs/>
          <w:lang w:val="en-US" w:eastAsia="zh-CN"/>
        </w:rPr>
        <w:t xml:space="preserve"> </w:t>
      </w:r>
      <w:r>
        <w:rPr>
          <w:rFonts w:hint="eastAsia" w:eastAsiaTheme="minorEastAsia"/>
          <w:b/>
          <w:bCs/>
          <w:lang w:val="en-US" w:eastAsia="zh-CN"/>
        </w:rPr>
        <w:t>r</w:t>
      </w:r>
      <w:r>
        <w:rPr>
          <w:rFonts w:eastAsiaTheme="minorEastAsia"/>
          <w:b/>
          <w:bCs/>
          <w:lang w:val="en-US" w:eastAsia="zh-CN"/>
        </w:rPr>
        <w:t xml:space="preserve">euse </w:t>
      </w:r>
      <w:r>
        <w:rPr>
          <w:rFonts w:eastAsiaTheme="minorEastAsia"/>
          <w:b/>
          <w:bCs/>
          <w:lang w:eastAsia="zh-CN"/>
        </w:rPr>
        <w:t>polynomials</w:t>
      </w:r>
      <w:r>
        <w:rPr>
          <w:rFonts w:eastAsia="等线"/>
          <w:b/>
          <w:bCs/>
          <w:szCs w:val="20"/>
        </w:rPr>
        <w:t xml:space="preserve"> from TS </w:t>
      </w:r>
      <w:r>
        <w:rPr>
          <w:rFonts w:hint="eastAsia" w:eastAsia="等线"/>
          <w:b/>
          <w:bCs/>
          <w:szCs w:val="20"/>
          <w:lang w:eastAsia="zh-CN"/>
        </w:rPr>
        <w:t>36</w:t>
      </w:r>
      <w:r>
        <w:rPr>
          <w:rFonts w:eastAsia="等线"/>
          <w:b/>
          <w:bCs/>
          <w:szCs w:val="20"/>
        </w:rPr>
        <w:t>.212</w:t>
      </w:r>
      <w:r>
        <w:rPr>
          <w:rFonts w:eastAsiaTheme="minorEastAsia"/>
          <w:b/>
          <w:bCs/>
          <w:lang w:val="en-US" w:eastAsia="zh-CN"/>
        </w:rPr>
        <w:t xml:space="preserve"> as baseline</w:t>
      </w:r>
      <w:r>
        <w:rPr>
          <w:rFonts w:hint="eastAsia" w:eastAsiaTheme="minorEastAsia"/>
          <w:b/>
          <w:bCs/>
          <w:lang w:val="en-US" w:eastAsia="zh-CN"/>
        </w:rPr>
        <w:t xml:space="preserve">, including </w:t>
      </w:r>
      <w:r>
        <w:rPr>
          <w:rFonts w:eastAsiaTheme="minorEastAsia"/>
          <w:b/>
          <w:bCs/>
          <w:lang w:val="en-US" w:eastAsia="zh-CN"/>
        </w:rPr>
        <w:t>constraint length</w:t>
      </w:r>
      <w:r>
        <w:rPr>
          <w:rFonts w:hint="eastAsia" w:eastAsiaTheme="minorEastAsia"/>
          <w:b/>
          <w:bCs/>
          <w:lang w:val="en-US" w:eastAsia="zh-CN"/>
        </w:rPr>
        <w:t xml:space="preserve"> and </w:t>
      </w:r>
      <w:r>
        <w:rPr>
          <w:rFonts w:eastAsiaTheme="minorEastAsia"/>
          <w:b/>
          <w:bCs/>
          <w:lang w:val="en-US" w:eastAsia="zh-CN"/>
        </w:rPr>
        <w:t>coding rate</w:t>
      </w:r>
      <w:r>
        <w:rPr>
          <w:rFonts w:hint="eastAsia" w:eastAsiaTheme="minorEastAsia"/>
          <w:b/>
          <w:bCs/>
          <w:lang w:val="en-US" w:eastAsia="zh-CN"/>
        </w:rPr>
        <w:t>.</w:t>
      </w:r>
    </w:p>
    <w:p>
      <w:pPr>
        <w:spacing w:before="120"/>
        <w:rPr>
          <w:rFonts w:eastAsiaTheme="minorEastAsia"/>
          <w:b/>
          <w:bCs/>
          <w:lang w:val="en-US" w:eastAsia="zh-CN"/>
        </w:rPr>
      </w:pPr>
      <w:r>
        <w:rPr>
          <w:rFonts w:hint="eastAsia"/>
          <w:b/>
          <w:bCs/>
          <w:lang w:val="en-US" w:eastAsia="zh-CN"/>
        </w:rPr>
        <w:t xml:space="preserve">Proposal </w:t>
      </w:r>
      <w:r>
        <w:rPr>
          <w:rFonts w:hint="eastAsia"/>
          <w:b/>
          <w:bCs/>
          <w:lang w:val="en-US" w:eastAsia="zh"/>
        </w:rPr>
        <w:t>5</w:t>
      </w:r>
      <w:r>
        <w:rPr>
          <w:rFonts w:hint="eastAsia"/>
          <w:b/>
          <w:bCs/>
          <w:lang w:val="en-US" w:eastAsia="zh-CN"/>
        </w:rPr>
        <w:t xml:space="preserve">: For </w:t>
      </w:r>
      <w:r>
        <w:rPr>
          <w:b/>
          <w:bCs/>
          <w:lang w:eastAsia="zh-CN"/>
        </w:rPr>
        <w:t>D2R link</w:t>
      </w:r>
      <w:r>
        <w:rPr>
          <w:rFonts w:hint="eastAsia"/>
          <w:b/>
          <w:bCs/>
          <w:lang w:val="en-US" w:eastAsia="zh-CN"/>
        </w:rPr>
        <w:t xml:space="preserve">, </w:t>
      </w:r>
      <w:r>
        <w:rPr>
          <w:rFonts w:hint="eastAsia" w:eastAsiaTheme="minorEastAsia"/>
          <w:b/>
          <w:bCs/>
          <w:lang w:eastAsia="zh-CN"/>
        </w:rPr>
        <w:t>head biting c</w:t>
      </w:r>
      <w:r>
        <w:rPr>
          <w:rFonts w:eastAsiaTheme="minorEastAsia"/>
          <w:b/>
          <w:bCs/>
          <w:lang w:eastAsia="zh-CN"/>
        </w:rPr>
        <w:t xml:space="preserve">onvolutional </w:t>
      </w:r>
      <w:r>
        <w:rPr>
          <w:rFonts w:hint="eastAsia" w:eastAsiaTheme="minorEastAsia"/>
          <w:b/>
          <w:bCs/>
          <w:lang w:eastAsia="zh-CN"/>
        </w:rPr>
        <w:t>c</w:t>
      </w:r>
      <w:r>
        <w:rPr>
          <w:rFonts w:eastAsiaTheme="minorEastAsia"/>
          <w:b/>
          <w:bCs/>
          <w:lang w:eastAsia="zh-CN"/>
        </w:rPr>
        <w:t>ode</w:t>
      </w:r>
      <w:r>
        <w:rPr>
          <w:rFonts w:hint="eastAsia" w:eastAsiaTheme="minorEastAsia"/>
          <w:b/>
          <w:bCs/>
          <w:lang w:eastAsia="zh-CN"/>
        </w:rPr>
        <w:t xml:space="preserve"> (HBCC) can be considered to reduce </w:t>
      </w:r>
      <w:r>
        <w:rPr>
          <w:rFonts w:hint="eastAsia" w:eastAsiaTheme="minorEastAsia"/>
          <w:b/>
          <w:bCs/>
          <w:lang w:val="en-US" w:eastAsia="zh-CN"/>
        </w:rPr>
        <w:t>encoding</w:t>
      </w:r>
      <w:r>
        <w:rPr>
          <w:rFonts w:hint="eastAsia"/>
          <w:b/>
          <w:bCs/>
          <w:lang w:val="en-US" w:eastAsia="zh-CN"/>
        </w:rPr>
        <w:t xml:space="preserve"> </w:t>
      </w:r>
      <w:r>
        <w:rPr>
          <w:rFonts w:hint="eastAsia" w:eastAsiaTheme="minorEastAsia"/>
          <w:b/>
          <w:bCs/>
          <w:lang w:val="en-US" w:eastAsia="zh-CN"/>
        </w:rPr>
        <w:t>delay/</w:t>
      </w:r>
      <w:r>
        <w:rPr>
          <w:rFonts w:hint="eastAsia"/>
          <w:b/>
          <w:bCs/>
          <w:lang w:val="en-US" w:eastAsia="zh-CN"/>
        </w:rPr>
        <w:t>complexity</w:t>
      </w:r>
      <w:r>
        <w:rPr>
          <w:rFonts w:hint="eastAsia" w:eastAsiaTheme="minorEastAsia"/>
          <w:b/>
          <w:bCs/>
          <w:lang w:eastAsia="zh-CN"/>
        </w:rPr>
        <w:t>.</w:t>
      </w:r>
    </w:p>
    <w:p>
      <w:pPr>
        <w:spacing w:before="120"/>
        <w:rPr>
          <w:rFonts w:eastAsiaTheme="minorEastAsia"/>
          <w:lang w:val="en-US" w:eastAsia="zh-CN"/>
        </w:rPr>
      </w:pPr>
      <w:r>
        <w:rPr>
          <w:rFonts w:hint="eastAsia"/>
          <w:b/>
          <w:bCs/>
          <w:lang w:val="en-US" w:eastAsia="zh-CN"/>
        </w:rPr>
        <w:t xml:space="preserve">Proposal </w:t>
      </w:r>
      <w:r>
        <w:rPr>
          <w:rFonts w:hint="eastAsia"/>
          <w:b/>
          <w:bCs/>
          <w:lang w:val="en-US" w:eastAsia="zh"/>
        </w:rPr>
        <w:t>6</w:t>
      </w:r>
      <w:r>
        <w:rPr>
          <w:rFonts w:hint="eastAsia"/>
          <w:b/>
          <w:bCs/>
          <w:lang w:val="en-US" w:eastAsia="zh-CN"/>
        </w:rPr>
        <w:t xml:space="preserve">: </w:t>
      </w:r>
      <w:r>
        <w:rPr>
          <w:b/>
          <w:bCs/>
          <w:lang w:eastAsia="zh-CN"/>
        </w:rPr>
        <w:t>For the CRC generator polynomials</w:t>
      </w:r>
      <w:r>
        <w:rPr>
          <w:rFonts w:hint="eastAsia"/>
          <w:b/>
          <w:bCs/>
          <w:lang w:eastAsia="zh-CN"/>
        </w:rPr>
        <w:t>, reuse</w:t>
      </w:r>
      <w:r>
        <w:rPr>
          <w:rFonts w:hint="eastAsia" w:eastAsiaTheme="minorEastAsia"/>
          <w:b/>
          <w:bCs/>
          <w:lang w:eastAsia="zh-CN"/>
        </w:rPr>
        <w:t xml:space="preserve"> </w:t>
      </w:r>
      <w:r>
        <w:rPr>
          <w:rFonts w:eastAsiaTheme="minorEastAsia"/>
          <w:b/>
          <w:bCs/>
          <w:lang w:eastAsia="zh-CN"/>
        </w:rPr>
        <w:t>6 bits and 16 bits CRC with polynomials from TS 38.212</w:t>
      </w:r>
      <w:r>
        <w:rPr>
          <w:rFonts w:hint="eastAsia" w:eastAsiaTheme="minorEastAsia"/>
          <w:b/>
          <w:bCs/>
          <w:lang w:eastAsia="zh-CN"/>
        </w:rPr>
        <w:t>.</w:t>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r>
        <w:rPr>
          <w:rFonts w:eastAsiaTheme="minorEastAsia"/>
          <w:b/>
          <w:bCs/>
          <w:lang w:eastAsia="zh-CN"/>
        </w:rPr>
        <w:tab/>
      </w:r>
      <w:bookmarkStart w:id="35" w:name="_GoBack"/>
      <w:bookmarkEnd w:id="35"/>
      <w:r>
        <w:rPr>
          <w:rFonts w:eastAsiaTheme="minorEastAsia"/>
          <w:b/>
          <w:bCs/>
          <w:lang w:eastAsia="zh-CN"/>
        </w:rPr>
        <w:tab/>
      </w:r>
      <w:r>
        <w:rPr>
          <w:rFonts w:eastAsiaTheme="minorEastAsia"/>
          <w:b/>
          <w:bCs/>
          <w:lang w:eastAsia="zh-CN"/>
        </w:rPr>
        <w:tab/>
      </w:r>
    </w:p>
    <w:p>
      <w:pPr>
        <w:spacing w:before="120"/>
        <w:jc w:val="both"/>
        <w:rPr>
          <w:rFonts w:eastAsiaTheme="minorEastAsia"/>
          <w:b/>
          <w:bCs/>
          <w:lang w:eastAsia="zh-CN"/>
        </w:rPr>
      </w:pPr>
      <w:r>
        <w:rPr>
          <w:b/>
          <w:bCs/>
          <w:lang w:eastAsia="zh-CN"/>
        </w:rPr>
        <w:t>Proposal</w:t>
      </w:r>
      <w:r>
        <w:rPr>
          <w:rFonts w:hint="eastAsia" w:eastAsiaTheme="minorEastAsia"/>
          <w:b/>
          <w:bCs/>
          <w:lang w:eastAsia="zh-CN"/>
        </w:rPr>
        <w:t xml:space="preserve"> </w:t>
      </w:r>
      <w:r>
        <w:rPr>
          <w:rFonts w:hint="eastAsia" w:eastAsiaTheme="minorEastAsia"/>
          <w:b/>
          <w:bCs/>
          <w:lang w:eastAsia="zh"/>
        </w:rPr>
        <w:t>7</w:t>
      </w:r>
      <w:r>
        <w:rPr>
          <w:b/>
          <w:bCs/>
          <w:lang w:eastAsia="zh-CN"/>
        </w:rPr>
        <w:t xml:space="preserve">: For </w:t>
      </w:r>
      <w:r>
        <w:rPr>
          <w:rFonts w:hint="eastAsia" w:eastAsiaTheme="minorEastAsia"/>
          <w:b/>
          <w:bCs/>
          <w:lang w:eastAsia="zh-CN"/>
        </w:rPr>
        <w:t>R2D</w:t>
      </w:r>
      <w:r>
        <w:rPr>
          <w:b/>
          <w:bCs/>
          <w:lang w:eastAsia="zh-CN"/>
        </w:rPr>
        <w:t>/</w:t>
      </w:r>
      <w:r>
        <w:rPr>
          <w:rFonts w:hint="eastAsia" w:eastAsiaTheme="minorEastAsia"/>
          <w:b/>
          <w:bCs/>
          <w:lang w:eastAsia="zh-CN"/>
        </w:rPr>
        <w:t>D2R</w:t>
      </w:r>
      <w:r>
        <w:rPr>
          <w:b/>
          <w:bCs/>
          <w:lang w:eastAsia="zh-CN"/>
        </w:rPr>
        <w:t xml:space="preserve"> transmissions with CRC, the used CRC length depends on the number of bits Z before CRC, i.e. CRC-6 for Z&lt;=</w:t>
      </w:r>
      <w:r>
        <w:rPr>
          <w:rFonts w:hint="eastAsia" w:eastAsiaTheme="minorEastAsia"/>
          <w:b/>
          <w:bCs/>
          <w:lang w:eastAsia="zh-CN"/>
        </w:rPr>
        <w:t>24</w:t>
      </w:r>
      <w:r>
        <w:rPr>
          <w:b/>
          <w:bCs/>
          <w:lang w:eastAsia="zh-CN"/>
        </w:rPr>
        <w:t xml:space="preserve"> bits, while CRC-16 for Z &gt; </w:t>
      </w:r>
      <w:r>
        <w:rPr>
          <w:rFonts w:hint="eastAsia" w:eastAsiaTheme="minorEastAsia"/>
          <w:b/>
          <w:bCs/>
          <w:lang w:eastAsia="zh-CN"/>
        </w:rPr>
        <w:t>24</w:t>
      </w:r>
      <w:r>
        <w:rPr>
          <w:b/>
          <w:bCs/>
          <w:lang w:eastAsia="zh-CN"/>
        </w:rPr>
        <w:t xml:space="preserve"> bits</w:t>
      </w:r>
      <w:r>
        <w:rPr>
          <w:rFonts w:hint="eastAsia" w:eastAsiaTheme="minorEastAsia"/>
          <w:b/>
          <w:bCs/>
          <w:lang w:eastAsia="zh-CN"/>
        </w:rPr>
        <w:t>.</w:t>
      </w:r>
    </w:p>
    <w:p>
      <w:pPr>
        <w:spacing w:before="120"/>
        <w:rPr>
          <w:rFonts w:eastAsiaTheme="minorEastAsia"/>
          <w:b/>
          <w:lang w:val="en-US" w:eastAsia="zh-CN"/>
        </w:rPr>
      </w:pPr>
      <w:r>
        <w:rPr>
          <w:rFonts w:eastAsia="Times"/>
          <w:b/>
        </w:rPr>
        <w:t xml:space="preserve">Proposal </w:t>
      </w:r>
      <w:r>
        <w:rPr>
          <w:rFonts w:hint="eastAsia" w:eastAsia="Times"/>
          <w:b/>
          <w:lang w:eastAsia="zh"/>
        </w:rPr>
        <w:t>8</w:t>
      </w:r>
      <w:r>
        <w:rPr>
          <w:rFonts w:hint="eastAsia" w:eastAsia="Times"/>
          <w:b/>
        </w:rPr>
        <w:t xml:space="preserve">: </w:t>
      </w:r>
      <w:r>
        <w:rPr>
          <w:b/>
          <w:lang w:val="en-US" w:eastAsia="zh-CN"/>
        </w:rPr>
        <w:t xml:space="preserve">For R2D transmission with </w:t>
      </w:r>
      <w:r>
        <w:rPr>
          <w:rFonts w:hint="eastAsia"/>
          <w:b/>
          <w:lang w:val="en-US" w:eastAsia="zh-CN"/>
        </w:rPr>
        <w:t>QueryRep</w:t>
      </w:r>
      <w:r>
        <w:rPr>
          <w:rFonts w:hint="eastAsia" w:eastAsiaTheme="minorEastAsia"/>
          <w:b/>
          <w:lang w:val="en-US" w:eastAsia="zh-CN"/>
        </w:rPr>
        <w:t>-like</w:t>
      </w:r>
      <w:r>
        <w:rPr>
          <w:b/>
          <w:lang w:val="en-US" w:eastAsia="zh-CN"/>
        </w:rPr>
        <w:t xml:space="preserve"> command</w:t>
      </w:r>
      <w:r>
        <w:rPr>
          <w:rFonts w:hint="eastAsia" w:eastAsiaTheme="minorEastAsia"/>
          <w:b/>
          <w:lang w:val="en-US" w:eastAsia="zh-CN"/>
        </w:rPr>
        <w:t xml:space="preserve"> or</w:t>
      </w:r>
      <w:r>
        <w:rPr>
          <w:b/>
          <w:lang w:val="en-US" w:eastAsia="zh-CN"/>
        </w:rPr>
        <w:t xml:space="preserve"> ACK, no CRC </w:t>
      </w:r>
      <w:r>
        <w:rPr>
          <w:rFonts w:hint="eastAsia" w:eastAsiaTheme="minorEastAsia"/>
          <w:b/>
          <w:lang w:val="en-US" w:eastAsia="zh-CN"/>
        </w:rPr>
        <w:t>is supported.</w:t>
      </w:r>
    </w:p>
    <w:p>
      <w:pPr>
        <w:spacing w:before="120"/>
        <w:rPr>
          <w:rFonts w:eastAsiaTheme="minorEastAsia"/>
          <w:b/>
          <w:lang w:val="en-US" w:eastAsia="zh-CN"/>
        </w:rPr>
      </w:pPr>
      <w:r>
        <w:rPr>
          <w:rFonts w:hint="eastAsia" w:eastAsiaTheme="minorEastAsia"/>
          <w:b/>
          <w:lang w:eastAsia="zh-CN"/>
        </w:rPr>
        <w:t>FFS</w:t>
      </w:r>
      <w:r>
        <w:rPr>
          <w:rFonts w:hint="eastAsia" w:eastAsia="Times"/>
          <w:b/>
        </w:rPr>
        <w:t xml:space="preserve">: </w:t>
      </w:r>
      <w:r>
        <w:rPr>
          <w:b/>
          <w:lang w:val="en-US" w:eastAsia="zh-CN"/>
        </w:rPr>
        <w:t xml:space="preserve">For R2D transmission where Msg-2 contains scheduling information, CRC </w:t>
      </w:r>
      <w:r>
        <w:rPr>
          <w:rFonts w:hint="eastAsia" w:eastAsiaTheme="minorEastAsia"/>
          <w:b/>
          <w:lang w:val="en-US" w:eastAsia="zh-CN"/>
        </w:rPr>
        <w:t>is supported.</w:t>
      </w:r>
    </w:p>
    <w:p>
      <w:pPr>
        <w:spacing w:before="120"/>
        <w:rPr>
          <w:rFonts w:eastAsiaTheme="minorEastAsia"/>
          <w:b/>
          <w:lang w:val="en-US" w:eastAsia="zh-CN"/>
        </w:rPr>
      </w:pPr>
      <w:r>
        <w:rPr>
          <w:rFonts w:eastAsia="Times"/>
          <w:b/>
        </w:rPr>
        <w:t xml:space="preserve">Proposal </w:t>
      </w:r>
      <w:r>
        <w:rPr>
          <w:rFonts w:hint="eastAsia" w:eastAsia="Times"/>
          <w:b/>
          <w:lang w:eastAsia="zh"/>
        </w:rPr>
        <w:t>9</w:t>
      </w:r>
      <w:r>
        <w:rPr>
          <w:rFonts w:hint="eastAsia" w:eastAsia="Times"/>
          <w:b/>
        </w:rPr>
        <w:t xml:space="preserve">: </w:t>
      </w:r>
      <w:r>
        <w:rPr>
          <w:b/>
          <w:lang w:val="en-US" w:eastAsia="zh-CN"/>
        </w:rPr>
        <w:t xml:space="preserve">For </w:t>
      </w:r>
      <w:r>
        <w:rPr>
          <w:rFonts w:hint="eastAsia" w:eastAsiaTheme="minorEastAsia"/>
          <w:b/>
          <w:lang w:val="en-US" w:eastAsia="zh-CN"/>
        </w:rPr>
        <w:t>D</w:t>
      </w:r>
      <w:r>
        <w:rPr>
          <w:b/>
          <w:lang w:val="en-US" w:eastAsia="zh-CN"/>
        </w:rPr>
        <w:t>2</w:t>
      </w:r>
      <w:r>
        <w:rPr>
          <w:rFonts w:hint="eastAsia" w:eastAsiaTheme="minorEastAsia"/>
          <w:b/>
          <w:lang w:val="en-US" w:eastAsia="zh-CN"/>
        </w:rPr>
        <w:t>R</w:t>
      </w:r>
      <w:r>
        <w:rPr>
          <w:b/>
          <w:lang w:val="en-US" w:eastAsia="zh-CN"/>
        </w:rPr>
        <w:t xml:space="preserve"> transmission with </w:t>
      </w:r>
      <w:r>
        <w:rPr>
          <w:rFonts w:hint="eastAsia" w:eastAsiaTheme="minorEastAsia"/>
          <w:b/>
          <w:lang w:val="en-US" w:eastAsia="zh-CN"/>
        </w:rPr>
        <w:t>Msg-1,</w:t>
      </w:r>
      <w:r>
        <w:rPr>
          <w:b/>
          <w:lang w:val="en-US" w:eastAsia="zh-CN"/>
        </w:rPr>
        <w:t xml:space="preserve"> CRC </w:t>
      </w:r>
      <w:r>
        <w:rPr>
          <w:rFonts w:hint="eastAsia" w:eastAsiaTheme="minorEastAsia"/>
          <w:b/>
          <w:lang w:val="en-US" w:eastAsia="zh-CN"/>
        </w:rPr>
        <w:t>is supported.</w:t>
      </w:r>
    </w:p>
    <w:p>
      <w:pPr>
        <w:jc w:val="both"/>
        <w:rPr>
          <w:rFonts w:eastAsia="等线"/>
          <w:b/>
          <w:bCs/>
          <w:color w:val="000000"/>
          <w:lang w:val="en-US" w:eastAsia="zh-CN"/>
        </w:rPr>
      </w:pPr>
      <w:r>
        <w:rPr>
          <w:rFonts w:eastAsia="等线"/>
          <w:b/>
          <w:bCs/>
          <w:color w:val="000000"/>
          <w:lang w:val="en-US" w:eastAsia="zh-CN" w:bidi="ar"/>
        </w:rPr>
        <w:t xml:space="preserve">Proposal </w:t>
      </w:r>
      <w:r>
        <w:rPr>
          <w:rFonts w:hint="eastAsia" w:eastAsia="等线"/>
          <w:b/>
          <w:bCs/>
          <w:color w:val="000000"/>
          <w:lang w:val="en-US" w:eastAsia="zh" w:bidi="ar"/>
        </w:rPr>
        <w:t>10</w:t>
      </w:r>
      <w:r>
        <w:rPr>
          <w:rFonts w:eastAsia="等线"/>
          <w:b/>
          <w:bCs/>
          <w:color w:val="000000"/>
          <w:lang w:val="en-US" w:eastAsia="zh-CN" w:bidi="ar"/>
        </w:rPr>
        <w:t>: For D2R repetition, bit level type 2 is supported, at least to achieve small frequency shift Manchester Option 1. The R</w:t>
      </w:r>
      <w:r>
        <w:rPr>
          <w:rFonts w:hint="eastAsia" w:eastAsia="等线"/>
          <w:b/>
          <w:bCs/>
          <w:color w:val="000000"/>
          <w:lang w:val="en-US" w:eastAsia="zh" w:bidi="ar"/>
        </w:rPr>
        <w:t xml:space="preserve"> </w:t>
      </w:r>
      <w:r>
        <w:rPr>
          <w:rFonts w:eastAsia="等线"/>
          <w:b/>
          <w:bCs/>
          <w:color w:val="000000"/>
          <w:lang w:val="en-US" w:eastAsia="zh-CN" w:bidi="ar"/>
        </w:rPr>
        <w:t>bit times repletion should be within the duration of one information bit.</w:t>
      </w:r>
    </w:p>
    <w:p>
      <w:pPr>
        <w:spacing w:before="156" w:beforeLines="50" w:after="156" w:afterLines="50"/>
        <w:jc w:val="both"/>
        <w:rPr>
          <w:rFonts w:eastAsia="等线"/>
          <w:b/>
          <w:bCs/>
          <w:color w:val="000000"/>
          <w:lang w:val="en-US" w:eastAsia="zh-CN"/>
        </w:rPr>
      </w:pPr>
      <w:r>
        <w:rPr>
          <w:rFonts w:eastAsia="等线"/>
          <w:b/>
          <w:bCs/>
          <w:color w:val="000000"/>
          <w:lang w:val="en-US" w:eastAsia="zh-CN" w:bidi="ar"/>
        </w:rPr>
        <w:t xml:space="preserve">Proposal </w:t>
      </w:r>
      <w:r>
        <w:rPr>
          <w:rFonts w:hint="eastAsia" w:eastAsia="等线"/>
          <w:b/>
          <w:bCs/>
          <w:color w:val="000000"/>
          <w:lang w:val="en-US" w:eastAsia="zh" w:bidi="ar"/>
        </w:rPr>
        <w:t>11</w:t>
      </w:r>
      <w:r>
        <w:rPr>
          <w:rFonts w:eastAsia="等线"/>
          <w:b/>
          <w:bCs/>
          <w:color w:val="000000"/>
          <w:lang w:val="en-US" w:eastAsia="zh-CN" w:bidi="ar"/>
        </w:rPr>
        <w:t>: For D2R block-level repetition, consider and clarify the following two understandings:</w:t>
      </w:r>
    </w:p>
    <w:p>
      <w:pPr>
        <w:pStyle w:val="15"/>
        <w:numPr>
          <w:ilvl w:val="0"/>
          <w:numId w:val="15"/>
        </w:numPr>
        <w:spacing w:before="156" w:beforeAutospacing="0" w:after="0" w:afterAutospacing="0"/>
        <w:jc w:val="both"/>
        <w:rPr>
          <w:rFonts w:hint="eastAsia" w:eastAsia="等线"/>
          <w:b/>
          <w:bCs/>
        </w:rPr>
      </w:pPr>
      <w:r>
        <w:rPr>
          <w:rFonts w:ascii="Times" w:hAnsi="Times" w:eastAsia="等线" w:cs="Times New Roman"/>
          <w:b/>
          <w:bCs/>
          <w:sz w:val="20"/>
          <w:lang w:bidi="ar"/>
        </w:rPr>
        <w:t>Understanding 1: After CRC attachment, the bits are blockwise repeated Rblock times and transmit via a single PDRCH.</w:t>
      </w:r>
    </w:p>
    <w:p>
      <w:pPr>
        <w:pStyle w:val="15"/>
        <w:numPr>
          <w:ilvl w:val="0"/>
          <w:numId w:val="15"/>
        </w:numPr>
        <w:spacing w:before="156" w:beforeAutospacing="0" w:after="0" w:afterAutospacing="0"/>
        <w:jc w:val="both"/>
        <w:rPr>
          <w:rFonts w:hint="eastAsia" w:eastAsia="等线"/>
          <w:b/>
          <w:bCs/>
        </w:rPr>
      </w:pPr>
      <w:r>
        <w:rPr>
          <w:rFonts w:ascii="Times" w:hAnsi="Times" w:eastAsia="等线" w:cs="Times New Roman"/>
          <w:b/>
          <w:bCs/>
          <w:sz w:val="20"/>
          <w:lang w:bidi="ar"/>
        </w:rPr>
        <w:t>Understanding 2: After CRC attachment, the bits are blockwise repeated Rblock times, and each repetition can be transmitted via a single PDRCH.</w:t>
      </w:r>
    </w:p>
    <w:p>
      <w:pPr>
        <w:spacing w:before="156" w:beforeLines="50" w:after="156" w:afterLines="50"/>
        <w:jc w:val="both"/>
        <w:rPr>
          <w:rFonts w:eastAsia="等线"/>
          <w:b/>
          <w:bCs/>
          <w:color w:val="000000"/>
          <w:lang w:val="en-US" w:eastAsia="zh-CN" w:bidi="ar"/>
        </w:rPr>
      </w:pPr>
      <w:r>
        <w:rPr>
          <w:rFonts w:eastAsia="等线"/>
          <w:b/>
          <w:bCs/>
          <w:color w:val="000000"/>
          <w:lang w:val="en-US" w:eastAsia="zh-CN" w:bidi="ar"/>
        </w:rPr>
        <w:t xml:space="preserve">Proposal </w:t>
      </w:r>
      <w:r>
        <w:rPr>
          <w:rFonts w:hint="eastAsia" w:eastAsia="等线"/>
          <w:b/>
          <w:bCs/>
          <w:color w:val="000000"/>
          <w:lang w:val="en-US" w:eastAsia="zh" w:bidi="ar"/>
        </w:rPr>
        <w:t>12</w:t>
      </w:r>
      <w:r>
        <w:rPr>
          <w:rFonts w:eastAsia="等线"/>
          <w:b/>
          <w:bCs/>
          <w:color w:val="000000"/>
          <w:lang w:val="en-US" w:eastAsia="zh-CN" w:bidi="ar"/>
        </w:rPr>
        <w:t>: For D2R repetition, block-level repetition is supported and understanding 2 is preferred.</w:t>
      </w:r>
    </w:p>
    <w:p>
      <w:pPr>
        <w:pStyle w:val="11"/>
        <w:spacing w:before="120"/>
        <w:rPr>
          <w:rFonts w:hint="eastAsia"/>
          <w:b/>
          <w:bCs/>
          <w:lang w:val="en-US" w:eastAsia="zh"/>
        </w:rPr>
      </w:pPr>
      <w:r>
        <w:rPr>
          <w:rFonts w:ascii="Times New Roman" w:hAnsi="Times New Roman" w:cs="Times New Roman"/>
          <w:b/>
        </w:rPr>
        <w:t xml:space="preserve">Proposal </w:t>
      </w:r>
      <w:r>
        <w:rPr>
          <w:rFonts w:hint="eastAsia" w:ascii="Times New Roman" w:hAnsi="Times New Roman" w:cs="Times New Roman"/>
          <w:b/>
          <w:lang w:eastAsia="zh"/>
        </w:rPr>
        <w:t>13</w:t>
      </w:r>
      <w:r>
        <w:rPr>
          <w:rFonts w:ascii="Times New Roman" w:hAnsi="Times New Roman" w:cs="Times New Roman"/>
          <w:b/>
          <w:lang w:val="en-US" w:eastAsia="zh-CN"/>
        </w:rPr>
        <w:t xml:space="preserve">: </w:t>
      </w:r>
      <w:r>
        <w:rPr>
          <w:rFonts w:hint="eastAsia" w:ascii="Times New Roman" w:hAnsi="Times New Roman" w:cs="Times New Roman"/>
          <w:b/>
          <w:lang w:val="en-US" w:eastAsia="zh"/>
        </w:rPr>
        <w:t xml:space="preserve">The </w:t>
      </w:r>
      <w:r>
        <w:rPr>
          <w:rFonts w:ascii="Times New Roman" w:hAnsi="Times New Roman" w:cs="Times New Roman"/>
          <w:b/>
          <w:lang w:val="en-US" w:eastAsia="zh"/>
        </w:rPr>
        <w:t>D2R transmission bandwidth supports</w:t>
      </w:r>
      <w:r>
        <w:rPr>
          <w:rFonts w:hint="eastAsia" w:ascii="Times New Roman" w:hAnsi="Times New Roman" w:cs="Times New Roman"/>
          <w:b/>
          <w:lang w:val="en-US" w:eastAsia="zh"/>
        </w:rPr>
        <w:t xml:space="preserve"> </w:t>
      </w:r>
      <w:r>
        <w:rPr>
          <w:rFonts w:ascii="Times New Roman" w:hAnsi="Times New Roman" w:cs="Times New Roman"/>
          <w:b/>
          <w:lang w:eastAsia="zh-CN"/>
        </w:rPr>
        <w:t>values</w:t>
      </w:r>
      <w:r>
        <w:rPr>
          <w:rFonts w:ascii="Times New Roman" w:hAnsi="Times New Roman" w:cs="Times New Roman"/>
          <w:b/>
          <w:lang w:val="en-US" w:eastAsia="zh-CN"/>
        </w:rPr>
        <w:t xml:space="preserve"> </w:t>
      </w:r>
      <w:r>
        <w:rPr>
          <w:rFonts w:ascii="Times New Roman" w:hAnsi="Times New Roman" w:cs="Times New Roman"/>
          <w:b/>
          <w:lang w:eastAsia="zh-CN"/>
        </w:rPr>
        <w:t xml:space="preserve">of </w:t>
      </w:r>
      <w:r>
        <w:rPr>
          <w:rFonts w:hint="eastAsia" w:ascii="Times New Roman" w:hAnsi="Times New Roman" w:cs="Times New Roman"/>
          <w:b/>
          <w:lang w:eastAsia="zh"/>
        </w:rPr>
        <w:t>i</w:t>
      </w:r>
      <w:r>
        <w:rPr>
          <w:rFonts w:ascii="Times New Roman" w:hAnsi="Times New Roman" w:cs="Times New Roman"/>
          <w:b/>
          <w:lang w:val="en-US" w:eastAsia="zh-CN"/>
        </w:rPr>
        <w:t>nteger multiple(s) of 1</w:t>
      </w:r>
      <w:r>
        <w:rPr>
          <w:rFonts w:hint="eastAsia" w:ascii="Times New Roman" w:hAnsi="Times New Roman" w:cs="Times New Roman"/>
          <w:b/>
          <w:lang w:val="en-US" w:eastAsia="zh"/>
        </w:rPr>
        <w:t>5</w:t>
      </w:r>
      <w:r>
        <w:rPr>
          <w:rFonts w:ascii="Times New Roman" w:hAnsi="Times New Roman" w:cs="Times New Roman"/>
          <w:b/>
          <w:lang w:val="en-US" w:eastAsia="zh-CN"/>
        </w:rPr>
        <w:t xml:space="preserve"> kHz</w:t>
      </w:r>
      <w:r>
        <w:rPr>
          <w:rFonts w:ascii="Times New Roman" w:hAnsi="Times New Roman" w:cs="Times New Roman"/>
          <w:b/>
          <w:lang w:eastAsia="zh-CN"/>
        </w:rPr>
        <w:t>.</w:t>
      </w:r>
    </w:p>
    <w:p>
      <w:pPr>
        <w:spacing w:before="120"/>
        <w:rPr>
          <w:rFonts w:eastAsiaTheme="minorEastAsia"/>
          <w:lang w:eastAsia="zh-CN"/>
        </w:rPr>
      </w:pPr>
    </w:p>
    <w:p>
      <w:pPr>
        <w:keepNext/>
        <w:keepLines/>
        <w:numPr>
          <w:ilvl w:val="0"/>
          <w:numId w:val="2"/>
        </w:numPr>
        <w:pBdr>
          <w:top w:val="single" w:color="auto" w:sz="12" w:space="3"/>
        </w:pBdr>
        <w:overflowPunct w:val="0"/>
        <w:autoSpaceDE w:val="0"/>
        <w:autoSpaceDN w:val="0"/>
        <w:adjustRightInd w:val="0"/>
        <w:spacing w:before="156" w:beforeLines="50" w:after="180" w:line="288" w:lineRule="auto"/>
        <w:outlineLvl w:val="0"/>
        <w:rPr>
          <w:rFonts w:ascii="Arial" w:hAnsi="Arial"/>
          <w:sz w:val="36"/>
          <w:lang w:val="en-US" w:eastAsia="zh-CN"/>
        </w:rPr>
      </w:pPr>
      <w:r>
        <w:rPr>
          <w:rFonts w:hint="eastAsia" w:ascii="Arial" w:hAnsi="Arial"/>
          <w:sz w:val="36"/>
          <w:lang w:val="en-US" w:eastAsia="zh-CN"/>
        </w:rPr>
        <w:t>References</w:t>
      </w:r>
    </w:p>
    <w:p>
      <w:pPr>
        <w:numPr>
          <w:ilvl w:val="0"/>
          <w:numId w:val="16"/>
        </w:numPr>
        <w:spacing w:before="156" w:beforeLines="50" w:line="288" w:lineRule="auto"/>
        <w:rPr>
          <w:szCs w:val="20"/>
        </w:rPr>
      </w:pPr>
      <w:bookmarkStart w:id="32" w:name="_Ref130805420"/>
      <w:bookmarkStart w:id="33" w:name="OLE_LINK22"/>
      <w:r>
        <w:rPr>
          <w:szCs w:val="20"/>
        </w:rPr>
        <w:t>RP-243326, New Work Item: Solutions for Ambient IoT (Internet of Things) in NR, 3GPP TSG RAN Meeting #106.</w:t>
      </w:r>
      <w:bookmarkEnd w:id="32"/>
    </w:p>
    <w:p>
      <w:pPr>
        <w:numPr>
          <w:ilvl w:val="0"/>
          <w:numId w:val="16"/>
        </w:numPr>
        <w:spacing w:before="156" w:beforeLines="50" w:line="288" w:lineRule="auto"/>
        <w:rPr>
          <w:lang w:val="en-US" w:eastAsia="zh-CN"/>
        </w:rPr>
      </w:pPr>
      <w:bookmarkStart w:id="34" w:name="_Ref165963918"/>
      <w:r>
        <w:rPr>
          <w:szCs w:val="20"/>
        </w:rPr>
        <w:t>Draft Report of 3GPP TSG RAN WG1 #118bis v0.</w:t>
      </w:r>
      <w:r>
        <w:rPr>
          <w:rFonts w:eastAsiaTheme="minorEastAsia"/>
          <w:szCs w:val="20"/>
        </w:rPr>
        <w:t>2</w:t>
      </w:r>
      <w:r>
        <w:rPr>
          <w:szCs w:val="20"/>
        </w:rPr>
        <w:t>.0.</w:t>
      </w:r>
      <w:bookmarkEnd w:id="34"/>
    </w:p>
    <w:p>
      <w:pPr>
        <w:numPr>
          <w:ilvl w:val="0"/>
          <w:numId w:val="16"/>
        </w:numPr>
        <w:spacing w:before="156" w:beforeLines="50" w:line="288" w:lineRule="auto"/>
        <w:rPr>
          <w:lang w:val="en-US" w:eastAsia="zh-CN"/>
        </w:rPr>
      </w:pPr>
      <w:r>
        <w:rPr>
          <w:rFonts w:hint="eastAsia"/>
          <w:lang w:val="en-US" w:eastAsia="zh-CN"/>
        </w:rPr>
        <w:t xml:space="preserve">EPC™ Radio-Frequency Identity Protocols Generation-2 UHF RFID ,Specification for RFID Air Interface Protocol for Communications at 860 MHz–960 MHz </w:t>
      </w:r>
      <w:bookmarkEnd w:id="33"/>
      <w:r>
        <w:rPr>
          <w:rFonts w:hint="eastAsia"/>
          <w:lang w:val="en-US" w:eastAsia="zh-CN"/>
        </w:rPr>
        <w:t>Version 2.0.1 Ratified.</w:t>
      </w:r>
    </w:p>
    <w:p>
      <w:pPr>
        <w:rPr>
          <w:rFonts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imes">
    <w:altName w:val="DejaVu Sans"/>
    <w:panose1 w:val="02020603050405020304"/>
    <w:charset w:val="00"/>
    <w:family w:val="roman"/>
    <w:pitch w:val="default"/>
    <w:sig w:usb0="00000000" w:usb1="00000000" w:usb2="00000009" w:usb3="00000000" w:csb0="000001FF" w:csb1="00000000"/>
  </w:font>
  <w:font w:name="Batang">
    <w:altName w:val="方正书宋_GBK"/>
    <w:panose1 w:val="02030600000101010101"/>
    <w:charset w:val="81"/>
    <w:family w:val="roman"/>
    <w:pitch w:val="default"/>
    <w:sig w:usb0="00000000" w:usb1="00000000" w:usb2="00000030" w:usb3="00000000" w:csb0="0008009F" w:csb1="00000000"/>
  </w:font>
  <w:font w:name="Arial">
    <w:altName w:val="DejaVu Sans"/>
    <w:panose1 w:val="020B0604020202020204"/>
    <w:charset w:val="00"/>
    <w:family w:val="swiss"/>
    <w:pitch w:val="default"/>
    <w:sig w:usb0="00000000" w:usb1="00000000" w:usb2="00000009" w:usb3="00000000" w:csb0="000001FF" w:csb1="00000000"/>
  </w:font>
  <w:font w:name="等线 Light">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MS Mincho">
    <w:altName w:val="方正书宋_GBK"/>
    <w:panose1 w:val="02020609040205080304"/>
    <w:charset w:val="80"/>
    <w:family w:val="modern"/>
    <w:pitch w:val="default"/>
    <w:sig w:usb0="00000000" w:usb1="00000000" w:usb2="08000012" w:usb3="00000000" w:csb0="0002009F" w:csb1="00000000"/>
  </w:font>
  <w:font w:name="等线">
    <w:altName w:val="华文中宋"/>
    <w:panose1 w:val="02010600030101010101"/>
    <w:charset w:val="86"/>
    <w:family w:val="auto"/>
    <w:pitch w:val="default"/>
    <w:sig w:usb0="00000000" w:usb1="00000000" w:usb2="00000016" w:usb3="00000000" w:csb0="0004000F" w:csb1="00000000"/>
  </w:font>
  <w:font w:name="MathJax_Vector">
    <w:panose1 w:val="02000603000000000000"/>
    <w:charset w:val="00"/>
    <w:family w:val="auto"/>
    <w:pitch w:val="default"/>
    <w:sig w:usb0="00000001" w:usb1="00000020" w:usb2="00000000" w:usb3="00000000" w:csb0="00000001" w:csb1="00000000"/>
  </w:font>
  <w:font w:name="Courier New">
    <w:altName w:val="DejaVu Sans"/>
    <w:panose1 w:val="02070309020205020404"/>
    <w:charset w:val="00"/>
    <w:family w:val="modern"/>
    <w:pitch w:val="default"/>
    <w:sig w:usb0="00000000" w:usb1="00000000" w:usb2="00000009" w:usb3="00000000" w:csb0="000001FF" w:csb1="00000000"/>
  </w:font>
  <w:font w:name="Cambria Math">
    <w:altName w:val="DejaVu Math TeX Gyre"/>
    <w:panose1 w:val="02040503050406030204"/>
    <w:charset w:val="00"/>
    <w:family w:val="roman"/>
    <w:pitch w:val="default"/>
    <w:sig w:usb0="00000000" w:usb1="00000000" w:usb2="02000000" w:usb3="00000000" w:csb0="0000019F" w:csb1="00000000"/>
  </w:font>
  <w:font w:name="DejaVu Math TeX Gyre">
    <w:panose1 w:val="02000503000000000000"/>
    <w:charset w:val="00"/>
    <w:family w:val="auto"/>
    <w:pitch w:val="default"/>
    <w:sig w:usb0="A10000EF" w:usb1="4201F9EE" w:usb2="02000000" w:usb3="00000000" w:csb0="60000193" w:csb1="0DD40000"/>
  </w:font>
  <w:font w:name="微软雅黑">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等线">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等线 Light">
    <w:altName w:val="C059"/>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E0AB2E"/>
    <w:multiLevelType w:val="multilevel"/>
    <w:tmpl w:val="8CE0AB2E"/>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AFAAA2B6"/>
    <w:multiLevelType w:val="singleLevel"/>
    <w:tmpl w:val="AFAAA2B6"/>
    <w:lvl w:ilvl="0" w:tentative="0">
      <w:start w:val="1"/>
      <w:numFmt w:val="lowerLetter"/>
      <w:suff w:val="space"/>
      <w:lvlText w:val="(%1)"/>
      <w:lvlJc w:val="left"/>
    </w:lvl>
  </w:abstractNum>
  <w:abstractNum w:abstractNumId="2">
    <w:nsid w:val="ED1805A0"/>
    <w:multiLevelType w:val="singleLevel"/>
    <w:tmpl w:val="ED1805A0"/>
    <w:lvl w:ilvl="0" w:tentative="0">
      <w:start w:val="1"/>
      <w:numFmt w:val="lowerLetter"/>
      <w:suff w:val="space"/>
      <w:lvlText w:val="(%1)"/>
      <w:lvlJc w:val="left"/>
    </w:lvl>
  </w:abstractNum>
  <w:abstractNum w:abstractNumId="3">
    <w:nsid w:val="F77EBFE9"/>
    <w:multiLevelType w:val="multilevel"/>
    <w:tmpl w:val="F77EBFE9"/>
    <w:lvl w:ilvl="0" w:tentative="0">
      <w:start w:val="1"/>
      <w:numFmt w:val="bullet"/>
      <w:lvlText w:val=""/>
      <w:lvlJc w:val="left"/>
      <w:pPr>
        <w:ind w:left="440" w:hanging="440"/>
      </w:pPr>
      <w:rPr>
        <w:rFonts w:ascii="Symbol" w:hAnsi="Symbol" w:cs="Symbol"/>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4">
    <w:nsid w:val="FF4E8505"/>
    <w:multiLevelType w:val="singleLevel"/>
    <w:tmpl w:val="FF4E8505"/>
    <w:lvl w:ilvl="0" w:tentative="0">
      <w:start w:val="1"/>
      <w:numFmt w:val="lowerLetter"/>
      <w:suff w:val="space"/>
      <w:lvlText w:val="(%1)"/>
      <w:lvlJc w:val="left"/>
    </w:lvl>
  </w:abstractNum>
  <w:abstractNum w:abstractNumId="5">
    <w:nsid w:val="FFFA35C2"/>
    <w:multiLevelType w:val="multilevel"/>
    <w:tmpl w:val="FFFA35C2"/>
    <w:lvl w:ilvl="0" w:tentative="0">
      <w:start w:val="1"/>
      <w:numFmt w:val="bullet"/>
      <w:lvlText w:val=""/>
      <w:lvlJc w:val="left"/>
      <w:pPr>
        <w:ind w:left="440" w:hanging="440"/>
      </w:pPr>
      <w:rPr>
        <w:rFonts w:ascii="Symbol" w:hAnsi="Symbol" w:cs="Symbol"/>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6">
    <w:nsid w:val="1003075C"/>
    <w:multiLevelType w:val="multilevel"/>
    <w:tmpl w:val="1003075C"/>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1F250011"/>
    <w:multiLevelType w:val="multilevel"/>
    <w:tmpl w:val="1F250011"/>
    <w:lvl w:ilvl="0" w:tentative="0">
      <w:start w:val="1"/>
      <w:numFmt w:val="decimal"/>
      <w:lvlText w:val="[%1]"/>
      <w:lvlJc w:val="left"/>
      <w:pPr>
        <w:tabs>
          <w:tab w:val="left" w:pos="420"/>
        </w:tabs>
        <w:ind w:left="420" w:hanging="420"/>
      </w:pPr>
      <w:rPr>
        <w:rFonts w:hint="default" w:ascii="Arial" w:hAnsi="Arial" w:cs="Arial"/>
        <w:sz w:val="20"/>
        <w:szCs w:val="20"/>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8">
    <w:nsid w:val="2B0281F5"/>
    <w:multiLevelType w:val="singleLevel"/>
    <w:tmpl w:val="2B0281F5"/>
    <w:lvl w:ilvl="0" w:tentative="0">
      <w:start w:val="1"/>
      <w:numFmt w:val="bullet"/>
      <w:lvlText w:val="•"/>
      <w:lvlJc w:val="left"/>
      <w:pPr>
        <w:ind w:left="420" w:hanging="420"/>
      </w:pPr>
      <w:rPr>
        <w:rFonts w:hint="default" w:ascii="Arial" w:hAnsi="Arial" w:cs="Arial"/>
      </w:rPr>
    </w:lvl>
  </w:abstractNum>
  <w:abstractNum w:abstractNumId="9">
    <w:nsid w:val="2B18666A"/>
    <w:multiLevelType w:val="multilevel"/>
    <w:tmpl w:val="2B18666A"/>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3A85BDE0"/>
    <w:multiLevelType w:val="singleLevel"/>
    <w:tmpl w:val="3A85BDE0"/>
    <w:lvl w:ilvl="0" w:tentative="0">
      <w:start w:val="1"/>
      <w:numFmt w:val="bullet"/>
      <w:lvlText w:val="•"/>
      <w:lvlJc w:val="left"/>
      <w:pPr>
        <w:ind w:left="420" w:hanging="420"/>
      </w:pPr>
      <w:rPr>
        <w:rFonts w:hint="default" w:ascii="Arial" w:hAnsi="Arial" w:cs="Arial"/>
      </w:rPr>
    </w:lvl>
  </w:abstractNum>
  <w:abstractNum w:abstractNumId="11">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eastAsia"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tentative="0">
      <w:start w:val="1"/>
      <w:numFmt w:val="decimal"/>
      <w:pStyle w:val="5"/>
      <w:lvlText w:val="%1.%2.%3.%4"/>
      <w:lvlJc w:val="left"/>
      <w:pPr>
        <w:tabs>
          <w:tab w:val="left" w:pos="864"/>
        </w:tabs>
        <w:ind w:left="864" w:hanging="864"/>
      </w:pPr>
      <w:rPr>
        <w:rFonts w:hint="eastAsia"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tentative="0">
      <w:start w:val="1"/>
      <w:numFmt w:val="decimal"/>
      <w:pStyle w:val="6"/>
      <w:lvlText w:val="%1.%2.%3.%4.%5"/>
      <w:lvlJc w:val="left"/>
      <w:pPr>
        <w:tabs>
          <w:tab w:val="left" w:pos="2988"/>
        </w:tabs>
        <w:ind w:left="2988" w:hanging="1008"/>
      </w:pPr>
      <w:rPr>
        <w:rFonts w:hint="eastAsia"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tentative="0">
      <w:start w:val="1"/>
      <w:numFmt w:val="decimal"/>
      <w:pStyle w:val="7"/>
      <w:lvlText w:val="%1.%2.%3.%4.%5.%6"/>
      <w:lvlJc w:val="left"/>
      <w:pPr>
        <w:tabs>
          <w:tab w:val="left" w:pos="1152"/>
        </w:tabs>
        <w:ind w:left="1152" w:hanging="1152"/>
      </w:pPr>
      <w:rPr>
        <w:rFonts w:hint="eastAsia"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2">
    <w:nsid w:val="55E572F2"/>
    <w:multiLevelType w:val="multilevel"/>
    <w:tmpl w:val="55E572F2"/>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bullet"/>
      <w:lvlText w:val="o"/>
      <w:lvlJc w:val="left"/>
      <w:pPr>
        <w:ind w:left="1800" w:hanging="360"/>
      </w:pPr>
      <w:rPr>
        <w:rFonts w:hint="default" w:ascii="Courier New" w:hAnsi="Courier New" w:cs="Courier New"/>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616A68C6"/>
    <w:multiLevelType w:val="multilevel"/>
    <w:tmpl w:val="616A68C6"/>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4">
    <w:nsid w:val="6B82A269"/>
    <w:multiLevelType w:val="multilevel"/>
    <w:tmpl w:val="6B82A269"/>
    <w:lvl w:ilvl="0" w:tentative="0">
      <w:start w:val="1"/>
      <w:numFmt w:val="bullet"/>
      <w:lvlText w:val="•"/>
      <w:lvlJc w:val="left"/>
      <w:pPr>
        <w:ind w:left="420" w:hanging="420"/>
      </w:pPr>
      <w:rPr>
        <w:rFonts w:ascii="Arial" w:hAnsi="Arial" w:cs="Aria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1"/>
  </w:num>
  <w:num w:numId="2">
    <w:abstractNumId w:val="0"/>
  </w:num>
  <w:num w:numId="3">
    <w:abstractNumId w:val="13"/>
  </w:num>
  <w:num w:numId="4">
    <w:abstractNumId w:val="4"/>
  </w:num>
  <w:num w:numId="5">
    <w:abstractNumId w:val="12"/>
  </w:num>
  <w:num w:numId="6">
    <w:abstractNumId w:val="10"/>
  </w:num>
  <w:num w:numId="7">
    <w:abstractNumId w:val="2"/>
  </w:num>
  <w:num w:numId="8">
    <w:abstractNumId w:val="8"/>
  </w:num>
  <w:num w:numId="9">
    <w:abstractNumId w:val="14"/>
  </w:num>
  <w:num w:numId="10">
    <w:abstractNumId w:val="6"/>
  </w:num>
  <w:num w:numId="11">
    <w:abstractNumId w:val="9"/>
  </w:num>
  <w:num w:numId="12">
    <w:abstractNumId w:val="1"/>
  </w:num>
  <w:num w:numId="13">
    <w:abstractNumId w:val="11"/>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673"/>
    <w:rsid w:val="00021503"/>
    <w:rsid w:val="00021673"/>
    <w:rsid w:val="00032FC6"/>
    <w:rsid w:val="0005138E"/>
    <w:rsid w:val="00077312"/>
    <w:rsid w:val="00082DF6"/>
    <w:rsid w:val="00085540"/>
    <w:rsid w:val="00093618"/>
    <w:rsid w:val="000C0805"/>
    <w:rsid w:val="000C6635"/>
    <w:rsid w:val="000F7375"/>
    <w:rsid w:val="000F7422"/>
    <w:rsid w:val="00105960"/>
    <w:rsid w:val="001340C3"/>
    <w:rsid w:val="00143602"/>
    <w:rsid w:val="00155C27"/>
    <w:rsid w:val="00160C06"/>
    <w:rsid w:val="0018618F"/>
    <w:rsid w:val="0018666D"/>
    <w:rsid w:val="001B3079"/>
    <w:rsid w:val="001B49A8"/>
    <w:rsid w:val="001B57FA"/>
    <w:rsid w:val="001D4CBD"/>
    <w:rsid w:val="001D5FF3"/>
    <w:rsid w:val="001F76CE"/>
    <w:rsid w:val="00206FD9"/>
    <w:rsid w:val="00213037"/>
    <w:rsid w:val="00236A92"/>
    <w:rsid w:val="002D7504"/>
    <w:rsid w:val="00302087"/>
    <w:rsid w:val="0032088A"/>
    <w:rsid w:val="003266A3"/>
    <w:rsid w:val="0033453F"/>
    <w:rsid w:val="00371514"/>
    <w:rsid w:val="00372A91"/>
    <w:rsid w:val="003A0177"/>
    <w:rsid w:val="003A653C"/>
    <w:rsid w:val="003A6A67"/>
    <w:rsid w:val="003C553B"/>
    <w:rsid w:val="0041008D"/>
    <w:rsid w:val="00415850"/>
    <w:rsid w:val="00417749"/>
    <w:rsid w:val="00455CAB"/>
    <w:rsid w:val="004678AE"/>
    <w:rsid w:val="00473DB4"/>
    <w:rsid w:val="00486051"/>
    <w:rsid w:val="004A0DA8"/>
    <w:rsid w:val="004B284B"/>
    <w:rsid w:val="004B6F1B"/>
    <w:rsid w:val="004D76A9"/>
    <w:rsid w:val="004F05B9"/>
    <w:rsid w:val="004F35B6"/>
    <w:rsid w:val="00517372"/>
    <w:rsid w:val="0053468D"/>
    <w:rsid w:val="00546799"/>
    <w:rsid w:val="00584C53"/>
    <w:rsid w:val="005F56F4"/>
    <w:rsid w:val="005F734B"/>
    <w:rsid w:val="00600361"/>
    <w:rsid w:val="00601D8F"/>
    <w:rsid w:val="006141D7"/>
    <w:rsid w:val="00622180"/>
    <w:rsid w:val="00626A28"/>
    <w:rsid w:val="00633ABF"/>
    <w:rsid w:val="00652C33"/>
    <w:rsid w:val="00664859"/>
    <w:rsid w:val="00683EF1"/>
    <w:rsid w:val="00687D79"/>
    <w:rsid w:val="006978B8"/>
    <w:rsid w:val="006B348C"/>
    <w:rsid w:val="007062EC"/>
    <w:rsid w:val="00711B98"/>
    <w:rsid w:val="00724EE0"/>
    <w:rsid w:val="00726723"/>
    <w:rsid w:val="00732695"/>
    <w:rsid w:val="00760509"/>
    <w:rsid w:val="007641C0"/>
    <w:rsid w:val="00781050"/>
    <w:rsid w:val="007B33F2"/>
    <w:rsid w:val="007B357B"/>
    <w:rsid w:val="007E3B36"/>
    <w:rsid w:val="007F4827"/>
    <w:rsid w:val="00821616"/>
    <w:rsid w:val="00851B0F"/>
    <w:rsid w:val="008623D9"/>
    <w:rsid w:val="008E0485"/>
    <w:rsid w:val="008E089A"/>
    <w:rsid w:val="008E08D1"/>
    <w:rsid w:val="00903419"/>
    <w:rsid w:val="009213EC"/>
    <w:rsid w:val="00934EA1"/>
    <w:rsid w:val="00935A12"/>
    <w:rsid w:val="00940A9A"/>
    <w:rsid w:val="00964C96"/>
    <w:rsid w:val="00965376"/>
    <w:rsid w:val="00997538"/>
    <w:rsid w:val="009D16F3"/>
    <w:rsid w:val="009E1A26"/>
    <w:rsid w:val="009E67B4"/>
    <w:rsid w:val="009F0298"/>
    <w:rsid w:val="009F5489"/>
    <w:rsid w:val="00A3027E"/>
    <w:rsid w:val="00A3271A"/>
    <w:rsid w:val="00A32F99"/>
    <w:rsid w:val="00A87507"/>
    <w:rsid w:val="00AA128B"/>
    <w:rsid w:val="00AB015A"/>
    <w:rsid w:val="00AB01CE"/>
    <w:rsid w:val="00AF1CF2"/>
    <w:rsid w:val="00B41FFD"/>
    <w:rsid w:val="00B67E16"/>
    <w:rsid w:val="00B73435"/>
    <w:rsid w:val="00B76DEC"/>
    <w:rsid w:val="00B81599"/>
    <w:rsid w:val="00BB4FAA"/>
    <w:rsid w:val="00BC1D05"/>
    <w:rsid w:val="00BD05FD"/>
    <w:rsid w:val="00C67C5E"/>
    <w:rsid w:val="00C716D7"/>
    <w:rsid w:val="00C77E74"/>
    <w:rsid w:val="00CC16AA"/>
    <w:rsid w:val="00CC56C3"/>
    <w:rsid w:val="00D116D0"/>
    <w:rsid w:val="00D15E5B"/>
    <w:rsid w:val="00D53EB8"/>
    <w:rsid w:val="00D5773B"/>
    <w:rsid w:val="00D70010"/>
    <w:rsid w:val="00D72AB6"/>
    <w:rsid w:val="00D7457A"/>
    <w:rsid w:val="00D76A1A"/>
    <w:rsid w:val="00DA1E50"/>
    <w:rsid w:val="00DA5652"/>
    <w:rsid w:val="00DC67FD"/>
    <w:rsid w:val="00E213C2"/>
    <w:rsid w:val="00E21B66"/>
    <w:rsid w:val="00E30089"/>
    <w:rsid w:val="00E6154D"/>
    <w:rsid w:val="00E727FD"/>
    <w:rsid w:val="00E90BA8"/>
    <w:rsid w:val="00EE24C4"/>
    <w:rsid w:val="00F03BB1"/>
    <w:rsid w:val="00F03D8A"/>
    <w:rsid w:val="00F13CE1"/>
    <w:rsid w:val="00F248BD"/>
    <w:rsid w:val="00F67EBD"/>
    <w:rsid w:val="00F92E64"/>
    <w:rsid w:val="00F96FC8"/>
    <w:rsid w:val="00FA3066"/>
    <w:rsid w:val="00FE39F7"/>
    <w:rsid w:val="00FE63BB"/>
    <w:rsid w:val="00FF7ED8"/>
    <w:rsid w:val="03FF7EEF"/>
    <w:rsid w:val="0E3E6C34"/>
    <w:rsid w:val="0FFFB9CC"/>
    <w:rsid w:val="18EF6097"/>
    <w:rsid w:val="1EF97BB8"/>
    <w:rsid w:val="27FB316A"/>
    <w:rsid w:val="27FF4EE6"/>
    <w:rsid w:val="2DFFBD32"/>
    <w:rsid w:val="374EF91A"/>
    <w:rsid w:val="3D7F1829"/>
    <w:rsid w:val="3FAB6746"/>
    <w:rsid w:val="3FD7C6C3"/>
    <w:rsid w:val="3FFFD14A"/>
    <w:rsid w:val="494C6629"/>
    <w:rsid w:val="4BFB5E82"/>
    <w:rsid w:val="4EF6CD80"/>
    <w:rsid w:val="4EFDE07C"/>
    <w:rsid w:val="4FF718DD"/>
    <w:rsid w:val="57DF5ABB"/>
    <w:rsid w:val="5DE9181C"/>
    <w:rsid w:val="5EF3B9F9"/>
    <w:rsid w:val="5FBC5AB5"/>
    <w:rsid w:val="5FDD8F58"/>
    <w:rsid w:val="5FFFA6F6"/>
    <w:rsid w:val="63B94A9E"/>
    <w:rsid w:val="653E60F2"/>
    <w:rsid w:val="697F664C"/>
    <w:rsid w:val="6B655F3E"/>
    <w:rsid w:val="6FFF7FC8"/>
    <w:rsid w:val="73DFA16A"/>
    <w:rsid w:val="75D9B471"/>
    <w:rsid w:val="76FF7445"/>
    <w:rsid w:val="77114413"/>
    <w:rsid w:val="775CAD9F"/>
    <w:rsid w:val="77DFA3CD"/>
    <w:rsid w:val="77FE4E2C"/>
    <w:rsid w:val="7BC39C27"/>
    <w:rsid w:val="7BE6FE88"/>
    <w:rsid w:val="7CACF017"/>
    <w:rsid w:val="7DDD21BE"/>
    <w:rsid w:val="7ECD9F89"/>
    <w:rsid w:val="7EEF1916"/>
    <w:rsid w:val="7EF426F6"/>
    <w:rsid w:val="7EFFC1BE"/>
    <w:rsid w:val="7F652761"/>
    <w:rsid w:val="7FBE3187"/>
    <w:rsid w:val="7FBFF7B5"/>
    <w:rsid w:val="7FEFB05B"/>
    <w:rsid w:val="877F21B7"/>
    <w:rsid w:val="95367FE4"/>
    <w:rsid w:val="9BD7EDA1"/>
    <w:rsid w:val="A6FD014D"/>
    <w:rsid w:val="ADCB4F37"/>
    <w:rsid w:val="AFA75408"/>
    <w:rsid w:val="B3AF742D"/>
    <w:rsid w:val="B5ED7727"/>
    <w:rsid w:val="B6F8F299"/>
    <w:rsid w:val="B76F543E"/>
    <w:rsid w:val="B7D9137E"/>
    <w:rsid w:val="B7EFA180"/>
    <w:rsid w:val="B97EA7F5"/>
    <w:rsid w:val="BB7F4549"/>
    <w:rsid w:val="BBC7EE4B"/>
    <w:rsid w:val="BBFB960A"/>
    <w:rsid w:val="BCD7EE69"/>
    <w:rsid w:val="BD9A7CE5"/>
    <w:rsid w:val="BE7F25C2"/>
    <w:rsid w:val="BFBF1E8C"/>
    <w:rsid w:val="BFFE2D31"/>
    <w:rsid w:val="C6FD7678"/>
    <w:rsid w:val="CA7B5BE6"/>
    <w:rsid w:val="D5163911"/>
    <w:rsid w:val="D9EFB128"/>
    <w:rsid w:val="DAFB2159"/>
    <w:rsid w:val="DBEE671B"/>
    <w:rsid w:val="DD8F49A4"/>
    <w:rsid w:val="DDFF2C9B"/>
    <w:rsid w:val="DDFF2CD8"/>
    <w:rsid w:val="E69F7277"/>
    <w:rsid w:val="E7DD5AB8"/>
    <w:rsid w:val="EA5ACB65"/>
    <w:rsid w:val="ED5EC7DB"/>
    <w:rsid w:val="EDFCEF1A"/>
    <w:rsid w:val="F2AFBDE3"/>
    <w:rsid w:val="F2F920DB"/>
    <w:rsid w:val="F4E9A03F"/>
    <w:rsid w:val="F52D8DB0"/>
    <w:rsid w:val="F5F9C8CD"/>
    <w:rsid w:val="F6BD61CF"/>
    <w:rsid w:val="F76CD11D"/>
    <w:rsid w:val="F787FABB"/>
    <w:rsid w:val="F7DF5C07"/>
    <w:rsid w:val="F7FD8FBE"/>
    <w:rsid w:val="F7FF5851"/>
    <w:rsid w:val="FB2F6F23"/>
    <w:rsid w:val="FB3F16C7"/>
    <w:rsid w:val="FBBF0065"/>
    <w:rsid w:val="FBCBFC4B"/>
    <w:rsid w:val="FC3D0231"/>
    <w:rsid w:val="FCFD3F9F"/>
    <w:rsid w:val="FD59F743"/>
    <w:rsid w:val="FDFEC6F9"/>
    <w:rsid w:val="FE597308"/>
    <w:rsid w:val="FE7B8845"/>
    <w:rsid w:val="FEFF636F"/>
    <w:rsid w:val="FF3CAD54"/>
    <w:rsid w:val="FFEC508E"/>
    <w:rsid w:val="FFF3C65A"/>
    <w:rsid w:val="FFF4C854"/>
    <w:rsid w:val="FFFF2E75"/>
    <w:rsid w:val="FFFF54FC"/>
    <w:rsid w:val="FFFF9CF6"/>
    <w:rsid w:val="FFFFD1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w:hAnsi="Times" w:eastAsia="Batang" w:cs="Times New Roman"/>
      <w:szCs w:val="24"/>
      <w:lang w:val="en-GB" w:eastAsia="en-US" w:bidi="ar-SA"/>
    </w:rPr>
  </w:style>
  <w:style w:type="paragraph" w:styleId="2">
    <w:name w:val="heading 1"/>
    <w:basedOn w:val="1"/>
    <w:next w:val="1"/>
    <w:link w:val="21"/>
    <w:qFormat/>
    <w:uiPriority w:val="9"/>
    <w:pPr>
      <w:widowControl w:val="0"/>
      <w:numPr>
        <w:ilvl w:val="0"/>
        <w:numId w:val="1"/>
      </w:numPr>
      <w:spacing w:before="360" w:after="60"/>
      <w:outlineLvl w:val="0"/>
    </w:pPr>
    <w:rPr>
      <w:rFonts w:ascii="Arial" w:hAnsi="Arial"/>
      <w:b/>
      <w:bCs/>
      <w:kern w:val="32"/>
      <w:sz w:val="32"/>
      <w:szCs w:val="32"/>
      <w:lang w:eastAsia="zh-CN"/>
    </w:rPr>
  </w:style>
  <w:style w:type="paragraph" w:styleId="3">
    <w:name w:val="heading 2"/>
    <w:basedOn w:val="1"/>
    <w:next w:val="1"/>
    <w:link w:val="22"/>
    <w:qFormat/>
    <w:uiPriority w:val="9"/>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4">
    <w:name w:val="heading 3"/>
    <w:basedOn w:val="1"/>
    <w:next w:val="1"/>
    <w:link w:val="23"/>
    <w:qFormat/>
    <w:uiPriority w:val="0"/>
    <w:pPr>
      <w:keepNext/>
      <w:numPr>
        <w:ilvl w:val="2"/>
        <w:numId w:val="1"/>
      </w:numPr>
      <w:tabs>
        <w:tab w:val="left" w:pos="432"/>
      </w:tabs>
      <w:spacing w:before="240" w:after="60"/>
      <w:outlineLvl w:val="2"/>
    </w:pPr>
    <w:rPr>
      <w:rFonts w:ascii="Arial" w:hAnsi="Arial"/>
      <w:b/>
      <w:bCs/>
      <w:szCs w:val="26"/>
      <w:lang w:eastAsia="zh-CN"/>
    </w:rPr>
  </w:style>
  <w:style w:type="paragraph" w:styleId="5">
    <w:name w:val="heading 4"/>
    <w:basedOn w:val="4"/>
    <w:next w:val="1"/>
    <w:link w:val="24"/>
    <w:qFormat/>
    <w:uiPriority w:val="9"/>
    <w:pPr>
      <w:numPr>
        <w:ilvl w:val="3"/>
      </w:numPr>
      <w:outlineLvl w:val="3"/>
    </w:pPr>
    <w:rPr>
      <w:i/>
    </w:rPr>
  </w:style>
  <w:style w:type="paragraph" w:styleId="6">
    <w:name w:val="heading 5"/>
    <w:basedOn w:val="5"/>
    <w:next w:val="1"/>
    <w:link w:val="25"/>
    <w:qFormat/>
    <w:uiPriority w:val="9"/>
    <w:pPr>
      <w:numPr>
        <w:ilvl w:val="4"/>
      </w:numPr>
      <w:tabs>
        <w:tab w:val="left" w:pos="864"/>
      </w:tabs>
      <w:ind w:left="864" w:hanging="864"/>
      <w:outlineLvl w:val="4"/>
    </w:pPr>
    <w:rPr>
      <w:bCs w:val="0"/>
      <w:i w:val="0"/>
      <w:iCs/>
      <w:sz w:val="18"/>
    </w:rPr>
  </w:style>
  <w:style w:type="paragraph" w:styleId="7">
    <w:name w:val="heading 6"/>
    <w:basedOn w:val="1"/>
    <w:next w:val="1"/>
    <w:link w:val="26"/>
    <w:qFormat/>
    <w:uiPriority w:val="9"/>
    <w:pPr>
      <w:numPr>
        <w:ilvl w:val="5"/>
        <w:numId w:val="1"/>
      </w:numPr>
      <w:tabs>
        <w:tab w:val="left" w:pos="432"/>
      </w:tabs>
      <w:spacing w:before="240" w:after="60"/>
      <w:outlineLvl w:val="5"/>
    </w:pPr>
    <w:rPr>
      <w:rFonts w:ascii="Times New Roman" w:hAnsi="Times New Roman"/>
      <w:b/>
      <w:bCs/>
      <w:i/>
      <w:szCs w:val="22"/>
      <w:lang w:eastAsia="zh-CN"/>
    </w:rPr>
  </w:style>
  <w:style w:type="paragraph" w:styleId="8">
    <w:name w:val="heading 7"/>
    <w:basedOn w:val="1"/>
    <w:next w:val="1"/>
    <w:link w:val="27"/>
    <w:qFormat/>
    <w:uiPriority w:val="9"/>
    <w:pPr>
      <w:numPr>
        <w:ilvl w:val="6"/>
        <w:numId w:val="1"/>
      </w:numPr>
      <w:tabs>
        <w:tab w:val="left" w:pos="432"/>
      </w:tabs>
      <w:spacing w:before="240" w:after="60"/>
      <w:outlineLvl w:val="6"/>
    </w:pPr>
    <w:rPr>
      <w:rFonts w:ascii="Times New Roman" w:hAnsi="Times New Roman"/>
      <w:sz w:val="24"/>
      <w:lang w:eastAsia="zh-CN"/>
    </w:rPr>
  </w:style>
  <w:style w:type="paragraph" w:styleId="9">
    <w:name w:val="heading 8"/>
    <w:basedOn w:val="1"/>
    <w:next w:val="1"/>
    <w:link w:val="28"/>
    <w:qFormat/>
    <w:uiPriority w:val="9"/>
    <w:pPr>
      <w:numPr>
        <w:ilvl w:val="7"/>
        <w:numId w:val="1"/>
      </w:numPr>
      <w:tabs>
        <w:tab w:val="left" w:pos="432"/>
      </w:tabs>
      <w:spacing w:before="240" w:after="60"/>
      <w:outlineLvl w:val="7"/>
    </w:pPr>
    <w:rPr>
      <w:rFonts w:ascii="Times New Roman" w:hAnsi="Times New Roman"/>
      <w:i/>
      <w:iCs/>
      <w:sz w:val="24"/>
      <w:lang w:eastAsia="zh-CN"/>
    </w:rPr>
  </w:style>
  <w:style w:type="paragraph" w:styleId="10">
    <w:name w:val="heading 9"/>
    <w:basedOn w:val="1"/>
    <w:next w:val="1"/>
    <w:link w:val="29"/>
    <w:qFormat/>
    <w:uiPriority w:val="9"/>
    <w:pPr>
      <w:numPr>
        <w:ilvl w:val="8"/>
        <w:numId w:val="1"/>
      </w:numPr>
      <w:tabs>
        <w:tab w:val="left" w:pos="432"/>
      </w:tabs>
      <w:spacing w:before="240" w:after="60"/>
      <w:outlineLvl w:val="8"/>
    </w:pPr>
    <w:rPr>
      <w:rFonts w:ascii="Arial" w:hAnsi="Arial"/>
      <w:sz w:val="22"/>
      <w:szCs w:val="22"/>
      <w:lang w:eastAsia="zh-CN"/>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unhideWhenUsed/>
    <w:qFormat/>
    <w:uiPriority w:val="0"/>
    <w:rPr>
      <w:rFonts w:eastAsia="黑体" w:asciiTheme="majorHAnsi" w:hAnsiTheme="majorHAnsi" w:cstheme="majorBidi"/>
      <w:szCs w:val="20"/>
    </w:rPr>
  </w:style>
  <w:style w:type="paragraph" w:styleId="12">
    <w:name w:val="footer"/>
    <w:basedOn w:val="1"/>
    <w:link w:val="20"/>
    <w:unhideWhenUsed/>
    <w:qFormat/>
    <w:uiPriority w:val="99"/>
    <w:pPr>
      <w:tabs>
        <w:tab w:val="center" w:pos="4153"/>
        <w:tab w:val="right" w:pos="8306"/>
      </w:tabs>
      <w:snapToGrid w:val="0"/>
    </w:pPr>
    <w:rPr>
      <w:sz w:val="18"/>
      <w:szCs w:val="18"/>
    </w:rPr>
  </w:style>
  <w:style w:type="paragraph" w:styleId="13">
    <w:name w:val="header"/>
    <w:basedOn w:val="1"/>
    <w:link w:val="19"/>
    <w:unhideWhenUsed/>
    <w:qFormat/>
    <w:uiPriority w:val="99"/>
    <w:pPr>
      <w:tabs>
        <w:tab w:val="center" w:pos="4153"/>
        <w:tab w:val="right" w:pos="8306"/>
      </w:tabs>
      <w:snapToGrid w:val="0"/>
      <w:jc w:val="center"/>
    </w:pPr>
    <w:rPr>
      <w:sz w:val="18"/>
      <w:szCs w:val="18"/>
    </w:rPr>
  </w:style>
  <w:style w:type="paragraph" w:styleId="14">
    <w:name w:val="List"/>
    <w:basedOn w:val="1"/>
    <w:semiHidden/>
    <w:unhideWhenUsed/>
    <w:qFormat/>
    <w:uiPriority w:val="99"/>
    <w:pPr>
      <w:ind w:left="200" w:hanging="200" w:hangingChars="200"/>
      <w:contextualSpacing/>
    </w:pPr>
  </w:style>
  <w:style w:type="paragraph" w:styleId="15">
    <w:name w:val="Normal (Web)"/>
    <w:basedOn w:val="1"/>
    <w:unhideWhenUsed/>
    <w:qFormat/>
    <w:uiPriority w:val="99"/>
    <w:pPr>
      <w:spacing w:before="100" w:beforeLines="50" w:beforeAutospacing="1" w:after="100" w:afterAutospacing="1" w:line="288" w:lineRule="auto"/>
    </w:pPr>
    <w:rPr>
      <w:rFonts w:ascii="宋体" w:hAnsi="宋体" w:eastAsia="宋体" w:cs="宋体"/>
      <w:sz w:val="24"/>
      <w:lang w:val="en-US" w:eastAsia="zh-CN"/>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页眉 字符"/>
    <w:basedOn w:val="18"/>
    <w:link w:val="13"/>
    <w:qFormat/>
    <w:uiPriority w:val="99"/>
    <w:rPr>
      <w:sz w:val="18"/>
      <w:szCs w:val="18"/>
    </w:rPr>
  </w:style>
  <w:style w:type="character" w:customStyle="1" w:styleId="20">
    <w:name w:val="页脚 字符"/>
    <w:basedOn w:val="18"/>
    <w:link w:val="12"/>
    <w:qFormat/>
    <w:uiPriority w:val="99"/>
    <w:rPr>
      <w:sz w:val="18"/>
      <w:szCs w:val="18"/>
    </w:rPr>
  </w:style>
  <w:style w:type="character" w:customStyle="1" w:styleId="21">
    <w:name w:val="标题 1 字符"/>
    <w:basedOn w:val="18"/>
    <w:link w:val="2"/>
    <w:qFormat/>
    <w:uiPriority w:val="9"/>
    <w:rPr>
      <w:rFonts w:ascii="Arial" w:hAnsi="Arial" w:eastAsia="Batang" w:cs="Times New Roman"/>
      <w:b/>
      <w:bCs/>
      <w:kern w:val="32"/>
      <w:sz w:val="32"/>
      <w:szCs w:val="32"/>
      <w:lang w:val="en-GB" w:eastAsia="zh-CN"/>
      <w14:ligatures w14:val="none"/>
    </w:rPr>
  </w:style>
  <w:style w:type="character" w:customStyle="1" w:styleId="22">
    <w:name w:val="标题 2 字符"/>
    <w:basedOn w:val="18"/>
    <w:link w:val="3"/>
    <w:qFormat/>
    <w:uiPriority w:val="9"/>
    <w:rPr>
      <w:rFonts w:ascii="Arial" w:hAnsi="Arial" w:eastAsia="Batang" w:cs="Times New Roman"/>
      <w:b/>
      <w:bCs/>
      <w:i/>
      <w:iCs/>
      <w:kern w:val="0"/>
      <w:sz w:val="24"/>
      <w:szCs w:val="28"/>
      <w:lang w:val="en-GB" w:eastAsia="zh-CN"/>
      <w14:ligatures w14:val="none"/>
    </w:rPr>
  </w:style>
  <w:style w:type="character" w:customStyle="1" w:styleId="23">
    <w:name w:val="标题 3 字符"/>
    <w:basedOn w:val="18"/>
    <w:link w:val="4"/>
    <w:qFormat/>
    <w:uiPriority w:val="0"/>
    <w:rPr>
      <w:rFonts w:ascii="Arial" w:hAnsi="Arial" w:eastAsia="Batang" w:cs="Times New Roman"/>
      <w:b/>
      <w:bCs/>
      <w:kern w:val="0"/>
      <w:sz w:val="20"/>
      <w:szCs w:val="26"/>
      <w:lang w:val="en-GB" w:eastAsia="zh-CN"/>
      <w14:ligatures w14:val="none"/>
    </w:rPr>
  </w:style>
  <w:style w:type="character" w:customStyle="1" w:styleId="24">
    <w:name w:val="标题 4 字符"/>
    <w:basedOn w:val="18"/>
    <w:link w:val="5"/>
    <w:qFormat/>
    <w:uiPriority w:val="9"/>
    <w:rPr>
      <w:rFonts w:ascii="Arial" w:hAnsi="Arial" w:eastAsia="Batang" w:cs="Times New Roman"/>
      <w:b/>
      <w:bCs/>
      <w:i/>
      <w:kern w:val="0"/>
      <w:sz w:val="20"/>
      <w:szCs w:val="26"/>
      <w:lang w:val="en-GB" w:eastAsia="zh-CN"/>
      <w14:ligatures w14:val="none"/>
    </w:rPr>
  </w:style>
  <w:style w:type="character" w:customStyle="1" w:styleId="25">
    <w:name w:val="标题 5 字符"/>
    <w:basedOn w:val="18"/>
    <w:link w:val="6"/>
    <w:qFormat/>
    <w:uiPriority w:val="9"/>
    <w:rPr>
      <w:rFonts w:ascii="Arial" w:hAnsi="Arial" w:eastAsia="Batang" w:cs="Times New Roman"/>
      <w:b/>
      <w:iCs/>
      <w:kern w:val="0"/>
      <w:sz w:val="18"/>
      <w:szCs w:val="26"/>
      <w:lang w:val="en-GB" w:eastAsia="zh-CN"/>
      <w14:ligatures w14:val="none"/>
    </w:rPr>
  </w:style>
  <w:style w:type="character" w:customStyle="1" w:styleId="26">
    <w:name w:val="标题 6 字符"/>
    <w:basedOn w:val="18"/>
    <w:link w:val="7"/>
    <w:qFormat/>
    <w:uiPriority w:val="9"/>
    <w:rPr>
      <w:rFonts w:ascii="Times New Roman" w:hAnsi="Times New Roman" w:eastAsia="Batang" w:cs="Times New Roman"/>
      <w:b/>
      <w:bCs/>
      <w:i/>
      <w:kern w:val="0"/>
      <w:sz w:val="20"/>
      <w:lang w:val="en-GB" w:eastAsia="zh-CN"/>
      <w14:ligatures w14:val="none"/>
    </w:rPr>
  </w:style>
  <w:style w:type="character" w:customStyle="1" w:styleId="27">
    <w:name w:val="标题 7 字符"/>
    <w:basedOn w:val="18"/>
    <w:link w:val="8"/>
    <w:qFormat/>
    <w:uiPriority w:val="9"/>
    <w:rPr>
      <w:rFonts w:ascii="Times New Roman" w:hAnsi="Times New Roman" w:eastAsia="Batang" w:cs="Times New Roman"/>
      <w:kern w:val="0"/>
      <w:sz w:val="24"/>
      <w:szCs w:val="24"/>
      <w:lang w:val="en-GB" w:eastAsia="zh-CN"/>
      <w14:ligatures w14:val="none"/>
    </w:rPr>
  </w:style>
  <w:style w:type="character" w:customStyle="1" w:styleId="28">
    <w:name w:val="标题 8 字符"/>
    <w:basedOn w:val="18"/>
    <w:link w:val="9"/>
    <w:qFormat/>
    <w:uiPriority w:val="9"/>
    <w:rPr>
      <w:rFonts w:ascii="Times New Roman" w:hAnsi="Times New Roman" w:eastAsia="Batang" w:cs="Times New Roman"/>
      <w:i/>
      <w:iCs/>
      <w:kern w:val="0"/>
      <w:sz w:val="24"/>
      <w:szCs w:val="24"/>
      <w:lang w:val="en-GB" w:eastAsia="zh-CN"/>
      <w14:ligatures w14:val="none"/>
    </w:rPr>
  </w:style>
  <w:style w:type="character" w:customStyle="1" w:styleId="29">
    <w:name w:val="标题 9 字符"/>
    <w:basedOn w:val="18"/>
    <w:link w:val="10"/>
    <w:qFormat/>
    <w:uiPriority w:val="9"/>
    <w:rPr>
      <w:rFonts w:ascii="Arial" w:hAnsi="Arial" w:eastAsia="Batang" w:cs="Times New Roman"/>
      <w:kern w:val="0"/>
      <w:sz w:val="22"/>
      <w:lang w:val="en-GB" w:eastAsia="zh-CN"/>
      <w14:ligatures w14:val="none"/>
    </w:rPr>
  </w:style>
  <w:style w:type="paragraph" w:customStyle="1" w:styleId="30">
    <w:name w:val="TAC"/>
    <w:basedOn w:val="1"/>
    <w:link w:val="35"/>
    <w:qFormat/>
    <w:uiPriority w:val="0"/>
    <w:pPr>
      <w:keepLines/>
      <w:spacing w:before="40" w:after="40"/>
      <w:jc w:val="center"/>
    </w:pPr>
    <w:rPr>
      <w:rFonts w:ascii="Times New Roman" w:hAnsi="Times New Roman" w:eastAsia="宋体"/>
      <w:szCs w:val="20"/>
      <w:lang w:eastAsia="zh-CN"/>
    </w:rPr>
  </w:style>
  <w:style w:type="paragraph" w:customStyle="1" w:styleId="31">
    <w:name w:val="TAH"/>
    <w:basedOn w:val="30"/>
    <w:link w:val="34"/>
    <w:qFormat/>
    <w:uiPriority w:val="0"/>
    <w:pPr>
      <w:keepNext/>
      <w:overflowPunct w:val="0"/>
      <w:autoSpaceDE w:val="0"/>
      <w:autoSpaceDN w:val="0"/>
      <w:adjustRightInd w:val="0"/>
      <w:spacing w:before="0" w:after="0"/>
      <w:textAlignment w:val="baseline"/>
    </w:pPr>
    <w:rPr>
      <w:rFonts w:ascii="Arial" w:hAnsi="Arial" w:eastAsia="Times New Roman"/>
      <w:b/>
      <w:sz w:val="18"/>
      <w:lang w:eastAsia="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Cs w:val="20"/>
      <w:lang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14:ligatures w14:val="none"/>
    </w:rPr>
  </w:style>
  <w:style w:type="character" w:customStyle="1" w:styleId="34">
    <w:name w:val="TAH Car"/>
    <w:link w:val="31"/>
    <w:qFormat/>
    <w:locked/>
    <w:uiPriority w:val="0"/>
    <w:rPr>
      <w:rFonts w:ascii="Arial" w:hAnsi="Arial" w:eastAsia="Times New Roman" w:cs="Times New Roman"/>
      <w:b/>
      <w:kern w:val="0"/>
      <w:sz w:val="18"/>
      <w:szCs w:val="20"/>
      <w:lang w:val="en-GB" w:eastAsia="en-GB"/>
      <w14:ligatures w14:val="none"/>
    </w:rPr>
  </w:style>
  <w:style w:type="character" w:customStyle="1" w:styleId="35">
    <w:name w:val="TAC Char"/>
    <w:link w:val="30"/>
    <w:qFormat/>
    <w:uiPriority w:val="0"/>
    <w:rPr>
      <w:rFonts w:ascii="Times New Roman" w:hAnsi="Times New Roman" w:eastAsia="宋体" w:cs="Times New Roman"/>
      <w:kern w:val="0"/>
      <w:sz w:val="20"/>
      <w:szCs w:val="20"/>
      <w:lang w:val="en-GB" w:eastAsia="zh-CN"/>
      <w14:ligatures w14:val="none"/>
    </w:rPr>
  </w:style>
  <w:style w:type="paragraph" w:customStyle="1" w:styleId="36">
    <w:name w:val="B1"/>
    <w:basedOn w:val="14"/>
    <w:link w:val="37"/>
    <w:qFormat/>
    <w:uiPriority w:val="0"/>
    <w:pPr>
      <w:spacing w:after="180"/>
      <w:ind w:left="568" w:hanging="284" w:firstLineChars="0"/>
      <w:contextualSpacing w:val="0"/>
    </w:pPr>
    <w:rPr>
      <w:rFonts w:ascii="Times New Roman" w:hAnsi="Times New Roman" w:eastAsia="MS Mincho"/>
      <w:szCs w:val="20"/>
    </w:rPr>
  </w:style>
  <w:style w:type="character" w:customStyle="1" w:styleId="37">
    <w:name w:val="B1 (文字)"/>
    <w:link w:val="36"/>
    <w:qFormat/>
    <w:uiPriority w:val="0"/>
    <w:rPr>
      <w:rFonts w:ascii="Times New Roman" w:hAnsi="Times New Roman" w:eastAsia="MS Mincho" w:cs="Times New Roman"/>
      <w:kern w:val="0"/>
      <w:sz w:val="20"/>
      <w:szCs w:val="20"/>
      <w:lang w:val="en-GB" w:eastAsia="en-US"/>
      <w14:ligatures w14:val="none"/>
    </w:rPr>
  </w:style>
  <w:style w:type="paragraph" w:styleId="38">
    <w:name w:val="List Paragraph"/>
    <w:basedOn w:val="1"/>
    <w:qFormat/>
    <w:uiPriority w:val="34"/>
    <w:pPr>
      <w:ind w:firstLine="420" w:firstLineChars="200"/>
    </w:pPr>
  </w:style>
  <w:style w:type="character" w:customStyle="1" w:styleId="39">
    <w:name w:val="EX Char"/>
    <w:basedOn w:val="18"/>
    <w:link w:val="40"/>
    <w:qFormat/>
    <w:uiPriority w:val="0"/>
  </w:style>
  <w:style w:type="paragraph" w:customStyle="1" w:styleId="40">
    <w:name w:val="EX"/>
    <w:basedOn w:val="1"/>
    <w:link w:val="39"/>
    <w:qFormat/>
    <w:uiPriority w:val="0"/>
    <w:pPr>
      <w:keepLines/>
      <w:overflowPunct w:val="0"/>
      <w:autoSpaceDE w:val="0"/>
      <w:autoSpaceDN w:val="0"/>
      <w:adjustRightInd w:val="0"/>
      <w:spacing w:after="180"/>
      <w:ind w:left="1702" w:hanging="1418"/>
    </w:pPr>
    <w:rPr>
      <w:rFonts w:ascii="Times New Roman" w:hAnsi="Times New Roman" w:eastAsia="宋体"/>
      <w:szCs w:val="20"/>
      <w:lang w:val="en-US" w:eastAsia="zh-CN"/>
    </w:rPr>
  </w:style>
  <w:style w:type="paragraph" w:customStyle="1" w:styleId="41">
    <w:name w:val="msolistparagraph"/>
    <w:basedOn w:val="1"/>
    <w:qFormat/>
    <w:uiPriority w:val="0"/>
    <w:pPr>
      <w:ind w:firstLine="420" w:firstLineChars="200"/>
    </w:pPr>
    <w:rPr>
      <w:lang w:val="en-US" w:eastAsia="zh-CN"/>
    </w:rPr>
  </w:style>
  <w:style w:type="paragraph" w:customStyle="1" w:styleId="42">
    <w:name w:val="Revision"/>
    <w:hidden/>
    <w:unhideWhenUsed/>
    <w:uiPriority w:val="99"/>
    <w:rPr>
      <w:rFonts w:ascii="Times" w:hAnsi="Times" w:eastAsia="Batang" w:cs="Times New Roman"/>
      <w:szCs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emf"/><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5297</Words>
  <Characters>30193</Characters>
  <Lines>251</Lines>
  <Paragraphs>70</Paragraphs>
  <TotalTime>2</TotalTime>
  <ScaleCrop>false</ScaleCrop>
  <LinksUpToDate>false</LinksUpToDate>
  <CharactersWithSpaces>35420</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2025-01-04T10:07:00Z</dcterms:created>
  <dc:creator>Rujing Shen</dc:creator>
  <cp:lastModifiedBy>cmcc</cp:lastModifiedBy>
  <dcterms:modified xsi:type="dcterms:W3CDTF">2025-02-07T22:17:38Z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D93755A8F7D7403D9BFEA4A1FC26572C_12</vt:lpwstr>
  </property>
</Properties>
</file>